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0D4F" w:rsidRDefault="009D0D4F" w:rsidP="009D0D4F">
      <w:pPr>
        <w:spacing w:before="312" w:after="312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附件：投稿论文格式示范</w:t>
      </w:r>
    </w:p>
    <w:p w:rsidR="009D0D4F" w:rsidRDefault="009D0D4F" w:rsidP="009D0D4F">
      <w:pPr>
        <w:pStyle w:val="a4"/>
        <w:spacing w:beforeLines="0" w:afterLines="0" w:line="600" w:lineRule="exact"/>
        <w:rPr>
          <w:highlight w:val="yellow"/>
        </w:rPr>
      </w:pPr>
      <w:r>
        <w:rPr>
          <w:rFonts w:hint="eastAsia"/>
        </w:rPr>
        <w:t>适应高质量估价模式实现长期可持续发展</w:t>
      </w:r>
    </w:p>
    <w:p w:rsidR="009D0D4F" w:rsidRDefault="009D0D4F" w:rsidP="009D0D4F">
      <w:pPr>
        <w:pStyle w:val="a5"/>
        <w:spacing w:beforeLines="0" w:afterLines="0" w:line="600" w:lineRule="exact"/>
      </w:pPr>
      <w:r>
        <w:rPr>
          <w:rFonts w:hint="eastAsia"/>
        </w:rPr>
        <w:t>张××李××</w:t>
      </w:r>
    </w:p>
    <w:p w:rsidR="009D0D4F" w:rsidRDefault="009D0D4F" w:rsidP="009D0D4F">
      <w:pPr>
        <w:pStyle w:val="a6"/>
      </w:pPr>
    </w:p>
    <w:p w:rsidR="009D0D4F" w:rsidRDefault="009D0D4F" w:rsidP="009D0D4F">
      <w:pPr>
        <w:pStyle w:val="a6"/>
        <w:spacing w:line="420" w:lineRule="exact"/>
      </w:pPr>
      <w:r>
        <w:rPr>
          <w:rStyle w:val="a7"/>
          <w:rFonts w:hint="eastAsia"/>
        </w:rPr>
        <w:t>摘  要</w:t>
      </w:r>
      <w:r>
        <w:rPr>
          <w:rStyle w:val="a7"/>
          <w:rFonts w:asciiTheme="minorEastAsia" w:eastAsiaTheme="minorEastAsia" w:hAnsiTheme="minorEastAsia" w:hint="eastAsia"/>
        </w:rPr>
        <w:t>：</w:t>
      </w:r>
      <w:r>
        <w:rPr>
          <w:rFonts w:hint="eastAsia"/>
        </w:rPr>
        <w:t>经过</w:t>
      </w:r>
      <w:r>
        <w:rPr>
          <w:rFonts w:hint="eastAsia"/>
        </w:rPr>
        <w:t>20</w:t>
      </w:r>
      <w:r>
        <w:rPr>
          <w:rFonts w:hint="eastAsia"/>
        </w:rPr>
        <w:t>多年的不断发展完善，目前在房地产估价理论方法体系、估价技术标准方面已经达到基本配套的程度。估价业务涵盖房地产抵押、税收、征收、司法鉴定、分家析产、保险、转让、租赁等领域</w:t>
      </w:r>
      <w:r>
        <w:t>……</w:t>
      </w:r>
    </w:p>
    <w:p w:rsidR="009D0D4F" w:rsidRDefault="009D0D4F" w:rsidP="009D0D4F">
      <w:pPr>
        <w:pStyle w:val="a6"/>
        <w:spacing w:line="420" w:lineRule="exact"/>
      </w:pPr>
      <w:r>
        <w:rPr>
          <w:rStyle w:val="a7"/>
          <w:rFonts w:hint="eastAsia"/>
        </w:rPr>
        <w:t>关键词</w:t>
      </w:r>
      <w:r>
        <w:rPr>
          <w:rStyle w:val="a7"/>
          <w:rFonts w:asciiTheme="minorEastAsia" w:eastAsiaTheme="minorEastAsia" w:hAnsiTheme="minorEastAsia" w:hint="eastAsia"/>
        </w:rPr>
        <w:t>：</w:t>
      </w:r>
      <w:r>
        <w:rPr>
          <w:rFonts w:hint="eastAsia"/>
        </w:rPr>
        <w:t>高质量估价模式可持续发展变革创新</w:t>
      </w:r>
    </w:p>
    <w:p w:rsidR="009D0D4F" w:rsidRDefault="009D0D4F" w:rsidP="009D0D4F">
      <w:pPr>
        <w:pStyle w:val="a8"/>
        <w:spacing w:beforeLines="0" w:afterLines="0" w:line="420" w:lineRule="exact"/>
        <w:ind w:firstLine="420"/>
        <w:rPr>
          <w:rFonts w:asciiTheme="minorEastAsia" w:eastAsiaTheme="minorEastAsia" w:hAnsiTheme="minorEastAsia" w:cs="Times New Roman"/>
          <w:b w:val="0"/>
          <w:bCs w:val="0"/>
          <w:kern w:val="0"/>
          <w:sz w:val="21"/>
          <w:szCs w:val="21"/>
          <w:shd w:val="clear" w:color="auto" w:fill="FFFFFF"/>
        </w:rPr>
      </w:pPr>
      <w:r>
        <w:rPr>
          <w:rFonts w:asciiTheme="minorEastAsia" w:eastAsiaTheme="minorEastAsia" w:hAnsiTheme="minorEastAsia" w:cs="Times New Roman" w:hint="eastAsia"/>
          <w:b w:val="0"/>
          <w:bCs w:val="0"/>
          <w:kern w:val="0"/>
          <w:sz w:val="21"/>
          <w:szCs w:val="21"/>
          <w:shd w:val="clear" w:color="auto" w:fill="FFFFFF"/>
        </w:rPr>
        <w:t>……</w:t>
      </w:r>
    </w:p>
    <w:p w:rsidR="009D0D4F" w:rsidRDefault="009D0D4F" w:rsidP="009D0D4F">
      <w:pPr>
        <w:pStyle w:val="a8"/>
        <w:spacing w:beforeLines="0" w:afterLines="0" w:line="420" w:lineRule="exac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一、当前房地产估价市场现状及主要矛盾</w:t>
      </w:r>
    </w:p>
    <w:p w:rsidR="009D0D4F" w:rsidRDefault="009D0D4F" w:rsidP="009D0D4F">
      <w:pPr>
        <w:pStyle w:val="a9"/>
        <w:spacing w:beforeLines="0" w:afterLines="0" w:line="420" w:lineRule="exac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（一）当前房地产估价市场现状</w:t>
      </w:r>
    </w:p>
    <w:p w:rsidR="009D0D4F" w:rsidRDefault="009D0D4F" w:rsidP="009D0D4F">
      <w:pPr>
        <w:pStyle w:val="aa"/>
        <w:spacing w:line="420" w:lineRule="exac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/>
        </w:rPr>
        <w:t>1</w:t>
      </w:r>
      <w:r>
        <w:rPr>
          <w:rFonts w:asciiTheme="minorEastAsia" w:eastAsiaTheme="minorEastAsia" w:hAnsiTheme="minorEastAsia" w:hint="eastAsia"/>
        </w:rPr>
        <w:t>.估价机构面临极大的估价技术风险</w:t>
      </w:r>
    </w:p>
    <w:p w:rsidR="009D0D4F" w:rsidRDefault="009D0D4F" w:rsidP="009D0D4F">
      <w:pPr>
        <w:pStyle w:val="aa"/>
        <w:spacing w:line="420" w:lineRule="exac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（1）估价方法选择面临违法的风险</w:t>
      </w:r>
    </w:p>
    <w:p w:rsidR="009D0D4F" w:rsidRDefault="009D0D4F" w:rsidP="009D0D4F">
      <w:pPr>
        <w:pStyle w:val="aa"/>
        <w:spacing w:line="420" w:lineRule="exac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/>
        </w:rPr>
        <w:t>……</w:t>
      </w:r>
    </w:p>
    <w:p w:rsidR="009D0D4F" w:rsidRDefault="009D0D4F" w:rsidP="009D0D4F">
      <w:pPr>
        <w:pStyle w:val="aa"/>
        <w:spacing w:line="420" w:lineRule="exac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（2）容易出现重大遗漏报告、虚假报告</w:t>
      </w:r>
    </w:p>
    <w:p w:rsidR="009D0D4F" w:rsidRDefault="009D0D4F" w:rsidP="009D0D4F">
      <w:pPr>
        <w:pStyle w:val="aa"/>
        <w:spacing w:line="420" w:lineRule="exac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/>
        </w:rPr>
        <w:t>……</w:t>
      </w:r>
    </w:p>
    <w:p w:rsidR="009D0D4F" w:rsidRDefault="009D0D4F" w:rsidP="009D0D4F">
      <w:pPr>
        <w:pStyle w:val="aa"/>
        <w:spacing w:line="420" w:lineRule="exact"/>
        <w:rPr>
          <w:rFonts w:asciiTheme="minorEastAsia" w:eastAsiaTheme="minorEastAsia" w:hAnsiTheme="minorEastAsia"/>
          <w:highlight w:val="yellow"/>
        </w:rPr>
      </w:pPr>
      <w:r>
        <w:rPr>
          <w:rFonts w:asciiTheme="minorEastAsia" w:eastAsiaTheme="minorEastAsia" w:hAnsiTheme="minorEastAsia"/>
        </w:rPr>
        <w:t>2</w:t>
      </w:r>
      <w:r>
        <w:rPr>
          <w:rFonts w:asciiTheme="minorEastAsia" w:eastAsiaTheme="minorEastAsia" w:hAnsiTheme="minorEastAsia" w:hint="eastAsia"/>
        </w:rPr>
        <w:t>.估价质量监管手段有限，低质量估价时有发生</w:t>
      </w:r>
    </w:p>
    <w:p w:rsidR="009D0D4F" w:rsidRDefault="009D0D4F" w:rsidP="009D0D4F">
      <w:pPr>
        <w:pStyle w:val="aa"/>
        <w:spacing w:line="420" w:lineRule="exac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/>
        </w:rPr>
        <w:t>……</w:t>
      </w:r>
    </w:p>
    <w:p w:rsidR="009D0D4F" w:rsidRDefault="009D0D4F" w:rsidP="009D0D4F">
      <w:pPr>
        <w:pStyle w:val="aa"/>
        <w:spacing w:line="420" w:lineRule="exac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参考文献：</w:t>
      </w:r>
    </w:p>
    <w:p w:rsidR="009D0D4F" w:rsidRDefault="009D0D4F" w:rsidP="009D0D4F">
      <w:pPr>
        <w:pStyle w:val="aa"/>
        <w:spacing w:line="420" w:lineRule="exac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[1]杨盈盈.基于房地产估价风险的研究[J].科技与企业, 2014 (5).</w:t>
      </w:r>
    </w:p>
    <w:p w:rsidR="009D0D4F" w:rsidRDefault="009D0D4F" w:rsidP="009D0D4F">
      <w:pPr>
        <w:pStyle w:val="aa"/>
        <w:spacing w:line="420" w:lineRule="exac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/>
        </w:rPr>
        <w:t>[2]</w:t>
      </w:r>
    </w:p>
    <w:p w:rsidR="009D0D4F" w:rsidRDefault="009D0D4F" w:rsidP="009D0D4F">
      <w:pPr>
        <w:pStyle w:val="aa"/>
        <w:spacing w:line="420" w:lineRule="exac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……</w:t>
      </w:r>
    </w:p>
    <w:p w:rsidR="009D0D4F" w:rsidRDefault="009D0D4F" w:rsidP="009D0D4F">
      <w:pPr>
        <w:spacing w:line="420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——————————————</w:t>
      </w:r>
    </w:p>
    <w:p w:rsidR="009D0D4F" w:rsidRDefault="009D0D4F" w:rsidP="009D0D4F">
      <w:pPr>
        <w:spacing w:line="420" w:lineRule="exact"/>
        <w:rPr>
          <w:rFonts w:eastAsia="黑体"/>
        </w:rPr>
      </w:pPr>
      <w:r>
        <w:rPr>
          <w:rFonts w:eastAsia="黑体"/>
        </w:rPr>
        <w:t>作者联系方式</w:t>
      </w:r>
    </w:p>
    <w:p w:rsidR="009D0D4F" w:rsidRDefault="009D0D4F" w:rsidP="009D0D4F">
      <w:pPr>
        <w:pStyle w:val="ab"/>
        <w:spacing w:line="420" w:lineRule="exact"/>
        <w:outlineLvl w:val="9"/>
      </w:pPr>
      <w:r>
        <w:rPr>
          <w:rFonts w:hint="eastAsia"/>
        </w:rPr>
        <w:t>姓　名：</w:t>
      </w:r>
    </w:p>
    <w:p w:rsidR="009D0D4F" w:rsidRDefault="009D0D4F" w:rsidP="009D0D4F">
      <w:pPr>
        <w:pStyle w:val="ab"/>
        <w:spacing w:line="420" w:lineRule="exact"/>
        <w:outlineLvl w:val="9"/>
      </w:pPr>
      <w:r>
        <w:t>单</w:t>
      </w:r>
      <w:r>
        <w:rPr>
          <w:rFonts w:hint="eastAsia"/>
        </w:rPr>
        <w:t xml:space="preserve">　</w:t>
      </w:r>
      <w:r>
        <w:t>位：</w:t>
      </w:r>
    </w:p>
    <w:p w:rsidR="009D0D4F" w:rsidRDefault="009D0D4F" w:rsidP="009D0D4F">
      <w:pPr>
        <w:pStyle w:val="ab"/>
        <w:spacing w:line="420" w:lineRule="exact"/>
        <w:outlineLvl w:val="9"/>
      </w:pPr>
      <w:r>
        <w:rPr>
          <w:rFonts w:hint="eastAsia"/>
        </w:rPr>
        <w:t>地　址：</w:t>
      </w:r>
    </w:p>
    <w:p w:rsidR="009D0D4F" w:rsidRDefault="009D0D4F" w:rsidP="009D0D4F">
      <w:pPr>
        <w:pStyle w:val="ab"/>
        <w:spacing w:line="420" w:lineRule="exact"/>
        <w:outlineLvl w:val="9"/>
        <w:rPr>
          <w:rFonts w:hint="eastAsia"/>
        </w:rPr>
      </w:pPr>
      <w:r>
        <w:rPr>
          <w:rFonts w:hint="eastAsia"/>
        </w:rPr>
        <w:t>邮　箱</w:t>
      </w:r>
      <w:r>
        <w:t>：</w:t>
      </w:r>
      <w:hyperlink r:id="rId6" w:history="1"/>
    </w:p>
    <w:p w:rsidR="00B771E7" w:rsidRDefault="009D0D4F" w:rsidP="009D0D4F">
      <w:pPr>
        <w:pStyle w:val="ab"/>
        <w:spacing w:line="420" w:lineRule="exact"/>
        <w:outlineLvl w:val="9"/>
      </w:pPr>
      <w:r>
        <w:rPr>
          <w:rFonts w:hint="eastAsia"/>
        </w:rPr>
        <w:t>注册号</w:t>
      </w:r>
      <w:r>
        <w:t>：</w:t>
      </w:r>
    </w:p>
    <w:sectPr w:rsidR="00B771E7" w:rsidSect="009D0D4F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F7917" w:rsidRDefault="00FF7917" w:rsidP="009D0D4F">
      <w:r>
        <w:separator/>
      </w:r>
    </w:p>
  </w:endnote>
  <w:endnote w:type="continuationSeparator" w:id="1">
    <w:p w:rsidR="00FF7917" w:rsidRDefault="00FF7917" w:rsidP="009D0D4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04878223"/>
    </w:sdtPr>
    <w:sdtEndPr>
      <w:rPr>
        <w:rFonts w:ascii="仿宋" w:eastAsia="仿宋" w:hAnsi="仿宋"/>
      </w:rPr>
    </w:sdtEndPr>
    <w:sdtContent>
      <w:p w:rsidR="002B436F" w:rsidRDefault="00FF7917">
        <w:pPr>
          <w:pStyle w:val="a3"/>
          <w:jc w:val="center"/>
          <w:rPr>
            <w:rFonts w:ascii="仿宋" w:eastAsia="仿宋" w:hAnsi="仿宋"/>
          </w:rPr>
        </w:pPr>
        <w:r>
          <w:rPr>
            <w:rFonts w:ascii="仿宋" w:eastAsia="仿宋" w:hAnsi="仿宋" w:hint="eastAsia"/>
            <w:sz w:val="28"/>
            <w:szCs w:val="28"/>
          </w:rPr>
          <w:t>-</w:t>
        </w:r>
        <w:r>
          <w:rPr>
            <w:rFonts w:ascii="仿宋" w:eastAsia="仿宋" w:hAnsi="仿宋"/>
            <w:sz w:val="28"/>
            <w:szCs w:val="28"/>
          </w:rPr>
          <w:fldChar w:fldCharType="begin"/>
        </w:r>
        <w:r>
          <w:rPr>
            <w:rFonts w:ascii="仿宋" w:eastAsia="仿宋" w:hAnsi="仿宋"/>
            <w:sz w:val="28"/>
            <w:szCs w:val="28"/>
          </w:rPr>
          <w:instrText>PAGE   \* MERGEFORMAT</w:instrText>
        </w:r>
        <w:r>
          <w:rPr>
            <w:rFonts w:ascii="仿宋" w:eastAsia="仿宋" w:hAnsi="仿宋"/>
            <w:sz w:val="28"/>
            <w:szCs w:val="28"/>
          </w:rPr>
          <w:fldChar w:fldCharType="separate"/>
        </w:r>
        <w:r w:rsidR="009D0D4F">
          <w:rPr>
            <w:rFonts w:ascii="仿宋" w:eastAsia="仿宋" w:hAnsi="仿宋"/>
            <w:noProof/>
            <w:sz w:val="28"/>
            <w:szCs w:val="28"/>
          </w:rPr>
          <w:t>1</w:t>
        </w:r>
        <w:r>
          <w:rPr>
            <w:rFonts w:ascii="仿宋" w:eastAsia="仿宋" w:hAnsi="仿宋"/>
            <w:sz w:val="28"/>
            <w:szCs w:val="28"/>
          </w:rPr>
          <w:fldChar w:fldCharType="end"/>
        </w:r>
        <w:r>
          <w:rPr>
            <w:rFonts w:ascii="仿宋" w:eastAsia="仿宋" w:hAnsi="仿宋"/>
            <w:sz w:val="28"/>
            <w:szCs w:val="28"/>
          </w:rPr>
          <w:t>-</w:t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F7917" w:rsidRDefault="00FF7917" w:rsidP="009D0D4F">
      <w:r>
        <w:separator/>
      </w:r>
    </w:p>
  </w:footnote>
  <w:footnote w:type="continuationSeparator" w:id="1">
    <w:p w:rsidR="00FF7917" w:rsidRDefault="00FF7917" w:rsidP="009D0D4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D0D4F"/>
    <w:rsid w:val="002E6E72"/>
    <w:rsid w:val="005E4815"/>
    <w:rsid w:val="009D0D4F"/>
    <w:rsid w:val="00B771E7"/>
    <w:rsid w:val="00BE4541"/>
    <w:rsid w:val="00DE2D4A"/>
    <w:rsid w:val="00DF5965"/>
    <w:rsid w:val="00FF79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beforeLines="100" w:afterLines="100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0D4F"/>
    <w:pPr>
      <w:widowControl w:val="0"/>
      <w:spacing w:beforeLines="0" w:afterLines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9D0D4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9D0D4F"/>
    <w:rPr>
      <w:sz w:val="18"/>
      <w:szCs w:val="18"/>
    </w:rPr>
  </w:style>
  <w:style w:type="paragraph" w:customStyle="1" w:styleId="a4">
    <w:name w:val="大标题"/>
    <w:basedOn w:val="a"/>
    <w:qFormat/>
    <w:rsid w:val="009D0D4F"/>
    <w:pPr>
      <w:spacing w:beforeLines="100" w:afterLines="100" w:line="480" w:lineRule="auto"/>
      <w:jc w:val="center"/>
      <w:outlineLvl w:val="0"/>
    </w:pPr>
    <w:rPr>
      <w:rFonts w:ascii="Times New Roman" w:eastAsia="宋体" w:hAnsi="Times New Roman" w:cs="宋体"/>
      <w:b/>
      <w:bCs/>
      <w:sz w:val="32"/>
      <w:szCs w:val="32"/>
    </w:rPr>
  </w:style>
  <w:style w:type="paragraph" w:customStyle="1" w:styleId="a5">
    <w:name w:val="作者"/>
    <w:basedOn w:val="a"/>
    <w:qFormat/>
    <w:rsid w:val="009D0D4F"/>
    <w:pPr>
      <w:spacing w:beforeLines="50" w:afterLines="50" w:line="300" w:lineRule="auto"/>
      <w:jc w:val="center"/>
      <w:outlineLvl w:val="0"/>
    </w:pPr>
    <w:rPr>
      <w:rFonts w:ascii="Times New Roman" w:eastAsia="宋体" w:hAnsi="Times New Roman" w:cs="宋体"/>
      <w:szCs w:val="21"/>
    </w:rPr>
  </w:style>
  <w:style w:type="paragraph" w:customStyle="1" w:styleId="a6">
    <w:name w:val="摘要内文"/>
    <w:basedOn w:val="a"/>
    <w:qFormat/>
    <w:rsid w:val="009D0D4F"/>
    <w:pPr>
      <w:widowControl/>
      <w:ind w:firstLineChars="200" w:firstLine="420"/>
    </w:pPr>
    <w:rPr>
      <w:rFonts w:ascii="Times New Roman" w:eastAsia="宋体" w:hAnsi="Times New Roman" w:cs="Times New Roman"/>
      <w:szCs w:val="21"/>
    </w:rPr>
  </w:style>
  <w:style w:type="character" w:customStyle="1" w:styleId="a7">
    <w:name w:val="摘要黑体"/>
    <w:uiPriority w:val="1"/>
    <w:qFormat/>
    <w:rsid w:val="009D0D4F"/>
    <w:rPr>
      <w:rFonts w:ascii="黑体" w:eastAsia="黑体" w:hAnsi="黑体"/>
    </w:rPr>
  </w:style>
  <w:style w:type="paragraph" w:customStyle="1" w:styleId="a8">
    <w:name w:val="一级标题"/>
    <w:basedOn w:val="a"/>
    <w:qFormat/>
    <w:rsid w:val="009D0D4F"/>
    <w:pPr>
      <w:spacing w:beforeLines="100" w:afterLines="100" w:line="300" w:lineRule="auto"/>
      <w:ind w:firstLineChars="200" w:firstLine="482"/>
    </w:pPr>
    <w:rPr>
      <w:rFonts w:ascii="Calibri" w:eastAsia="宋体" w:hAnsi="Calibri" w:cs="Calibri"/>
      <w:b/>
      <w:bCs/>
      <w:sz w:val="24"/>
    </w:rPr>
  </w:style>
  <w:style w:type="paragraph" w:customStyle="1" w:styleId="a9">
    <w:name w:val="二级标题"/>
    <w:basedOn w:val="a"/>
    <w:qFormat/>
    <w:rsid w:val="009D0D4F"/>
    <w:pPr>
      <w:spacing w:beforeLines="50" w:afterLines="50" w:line="300" w:lineRule="auto"/>
      <w:ind w:firstLineChars="200" w:firstLine="422"/>
    </w:pPr>
    <w:rPr>
      <w:rFonts w:ascii="Calibri" w:eastAsia="宋体" w:hAnsi="Calibri" w:cs="Calibri"/>
      <w:b/>
      <w:bCs/>
      <w:szCs w:val="21"/>
    </w:rPr>
  </w:style>
  <w:style w:type="paragraph" w:customStyle="1" w:styleId="aa">
    <w:name w:val="内文１１１"/>
    <w:basedOn w:val="a"/>
    <w:qFormat/>
    <w:rsid w:val="009D0D4F"/>
    <w:pPr>
      <w:spacing w:line="300" w:lineRule="auto"/>
      <w:ind w:firstLineChars="200" w:firstLine="420"/>
    </w:pPr>
    <w:rPr>
      <w:rFonts w:ascii="Times New Roman" w:eastAsia="宋体" w:hAnsi="Times New Roman" w:cs="Times New Roman"/>
      <w:kern w:val="0"/>
      <w:szCs w:val="21"/>
      <w:shd w:val="clear" w:color="auto" w:fill="FFFFFF"/>
    </w:rPr>
  </w:style>
  <w:style w:type="paragraph" w:customStyle="1" w:styleId="ab">
    <w:name w:val="作者内文"/>
    <w:basedOn w:val="a5"/>
    <w:qFormat/>
    <w:rsid w:val="009D0D4F"/>
    <w:pPr>
      <w:spacing w:beforeLines="0" w:afterLines="0"/>
      <w:jc w:val="both"/>
    </w:pPr>
    <w:rPr>
      <w:rFonts w:cs="Times New Roman"/>
    </w:rPr>
  </w:style>
  <w:style w:type="paragraph" w:styleId="ac">
    <w:name w:val="Balloon Text"/>
    <w:basedOn w:val="a"/>
    <w:link w:val="Char0"/>
    <w:uiPriority w:val="99"/>
    <w:semiHidden/>
    <w:unhideWhenUsed/>
    <w:rsid w:val="009D0D4F"/>
    <w:rPr>
      <w:sz w:val="18"/>
      <w:szCs w:val="18"/>
    </w:rPr>
  </w:style>
  <w:style w:type="character" w:customStyle="1" w:styleId="Char0">
    <w:name w:val="批注框文本 Char"/>
    <w:basedOn w:val="a0"/>
    <w:link w:val="ac"/>
    <w:uiPriority w:val="99"/>
    <w:semiHidden/>
    <w:rsid w:val="009D0D4F"/>
    <w:rPr>
      <w:sz w:val="18"/>
      <w:szCs w:val="18"/>
    </w:rPr>
  </w:style>
  <w:style w:type="paragraph" w:styleId="ad">
    <w:name w:val="header"/>
    <w:basedOn w:val="a"/>
    <w:link w:val="Char1"/>
    <w:uiPriority w:val="99"/>
    <w:semiHidden/>
    <w:unhideWhenUsed/>
    <w:rsid w:val="009D0D4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d"/>
    <w:uiPriority w:val="99"/>
    <w:semiHidden/>
    <w:rsid w:val="009D0D4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nydjl@163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353</Characters>
  <Application>Microsoft Office Word</Application>
  <DocSecurity>0</DocSecurity>
  <Lines>2</Lines>
  <Paragraphs>1</Paragraphs>
  <ScaleCrop>false</ScaleCrop>
  <Company/>
  <LinksUpToDate>false</LinksUpToDate>
  <CharactersWithSpaces>413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zp</dc:creator>
  <cp:lastModifiedBy>zp</cp:lastModifiedBy>
  <cp:revision>1</cp:revision>
  <dcterms:created xsi:type="dcterms:W3CDTF">2021-09-10T02:45:00Z</dcterms:created>
  <dcterms:modified xsi:type="dcterms:W3CDTF">2021-09-10T02:46:00Z</dcterms:modified>
</cp:coreProperties>
</file>