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EA" w:rsidRPr="00A85E7B" w:rsidRDefault="00873FBF">
      <w:pPr>
        <w:pStyle w:val="a5"/>
        <w:widowControl/>
        <w:shd w:val="clear" w:color="auto" w:fill="FFFFFF"/>
        <w:ind w:right="150"/>
        <w:rPr>
          <w:rFonts w:ascii="Times New Roman" w:eastAsia="微软雅黑" w:hAnsi="Times New Roman"/>
          <w:color w:val="000000"/>
          <w:sz w:val="18"/>
          <w:szCs w:val="18"/>
        </w:rPr>
      </w:pPr>
      <w:r w:rsidRPr="00A85E7B">
        <w:rPr>
          <w:rFonts w:ascii="Times New Roman" w:eastAsia="宋体" w:hAnsi="Times New Roman"/>
          <w:color w:val="000000"/>
        </w:rPr>
        <w:t>附件：</w:t>
      </w:r>
    </w:p>
    <w:p w:rsidR="00000EEA" w:rsidRPr="00A85E7B" w:rsidRDefault="00873FBF">
      <w:pPr>
        <w:pStyle w:val="a5"/>
        <w:widowControl/>
        <w:shd w:val="clear" w:color="auto" w:fill="FFFFFF"/>
        <w:ind w:right="150"/>
        <w:jc w:val="center"/>
        <w:rPr>
          <w:rFonts w:ascii="Times New Roman" w:eastAsia="微软雅黑" w:hAnsi="Times New Roman"/>
          <w:color w:val="000000"/>
          <w:sz w:val="18"/>
          <w:szCs w:val="18"/>
        </w:rPr>
      </w:pPr>
      <w:r w:rsidRPr="00A85E7B">
        <w:rPr>
          <w:rFonts w:ascii="Times New Roman" w:eastAsia="微软雅黑" w:hAnsi="Times New Roman"/>
          <w:b/>
          <w:color w:val="000000"/>
          <w:sz w:val="30"/>
          <w:szCs w:val="30"/>
        </w:rPr>
        <w:t>2020</w:t>
      </w:r>
      <w:r w:rsidRPr="00A85E7B">
        <w:rPr>
          <w:rFonts w:ascii="Times New Roman" w:eastAsia="宋体" w:hAnsi="Times New Roman"/>
          <w:b/>
          <w:color w:val="000000"/>
          <w:sz w:val="30"/>
          <w:szCs w:val="30"/>
        </w:rPr>
        <w:t>中国房地产估价年会获奖论文名单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2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宋体" w:hAnsi="Times New Roman"/>
          <w:b/>
        </w:rPr>
        <w:t>一等奖（</w:t>
      </w:r>
      <w:r w:rsidRPr="00A85E7B">
        <w:rPr>
          <w:rFonts w:ascii="Times New Roman" w:eastAsia="微软雅黑" w:hAnsi="Times New Roman"/>
          <w:b/>
        </w:rPr>
        <w:t>5</w:t>
      </w:r>
      <w:r w:rsidRPr="00A85E7B">
        <w:rPr>
          <w:rFonts w:ascii="Times New Roman" w:eastAsia="宋体" w:hAnsi="Times New Roman"/>
          <w:b/>
        </w:rPr>
        <w:t>篇）：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</w:t>
      </w:r>
      <w:r w:rsidRPr="00A85E7B">
        <w:rPr>
          <w:rFonts w:ascii="Times New Roman" w:eastAsia="宋体" w:hAnsi="Times New Roman"/>
        </w:rPr>
        <w:t>．国资平台资产管理与评估系统应用，作者：徐进亮，工作单位：苏州天元土地房地产评估有限公司。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2</w:t>
      </w:r>
      <w:r w:rsidRPr="00A85E7B">
        <w:rPr>
          <w:rFonts w:ascii="Times New Roman" w:eastAsia="宋体" w:hAnsi="Times New Roman"/>
        </w:rPr>
        <w:t>．军产估价问题探索，作者：张弘武、宋红剑、高弘颖，工作单位：天津国土资源和房屋职业学院、</w:t>
      </w:r>
      <w:proofErr w:type="gramStart"/>
      <w:r w:rsidRPr="00A85E7B">
        <w:rPr>
          <w:rFonts w:ascii="Times New Roman" w:eastAsia="宋体" w:hAnsi="Times New Roman"/>
        </w:rPr>
        <w:t>天津博成房地产</w:t>
      </w:r>
      <w:proofErr w:type="gramEnd"/>
      <w:r w:rsidRPr="00A85E7B">
        <w:rPr>
          <w:rFonts w:ascii="Times New Roman" w:eastAsia="宋体" w:hAnsi="Times New Roman"/>
        </w:rPr>
        <w:t>土地资产评估有限公司。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3</w:t>
      </w:r>
      <w:r w:rsidRPr="00A85E7B">
        <w:rPr>
          <w:rFonts w:ascii="Times New Roman" w:eastAsia="宋体" w:hAnsi="Times New Roman"/>
        </w:rPr>
        <w:t>．</w:t>
      </w:r>
      <w:r w:rsidRPr="00A85E7B">
        <w:rPr>
          <w:rFonts w:ascii="Times New Roman" w:eastAsia="宋体" w:hAnsi="Times New Roman" w:hint="eastAsia"/>
        </w:rPr>
        <w:t>“</w:t>
      </w:r>
      <w:r w:rsidRPr="00A85E7B">
        <w:rPr>
          <w:rFonts w:ascii="Times New Roman" w:eastAsia="宋体" w:hAnsi="Times New Roman"/>
        </w:rPr>
        <w:t>城市瑰宝</w:t>
      </w:r>
      <w:r w:rsidRPr="00A85E7B">
        <w:rPr>
          <w:rFonts w:ascii="Times New Roman" w:eastAsia="宋体" w:hAnsi="Times New Roman"/>
        </w:rPr>
        <w:t xml:space="preserve">  </w:t>
      </w:r>
      <w:r w:rsidRPr="00A85E7B">
        <w:rPr>
          <w:rFonts w:ascii="Times New Roman" w:eastAsia="宋体" w:hAnsi="Times New Roman"/>
        </w:rPr>
        <w:t>阅读发掘</w:t>
      </w:r>
      <w:r w:rsidR="00A85E7B" w:rsidRPr="00A85E7B">
        <w:rPr>
          <w:rFonts w:ascii="Times New Roman" w:eastAsia="宋体" w:hAnsi="Times New Roman"/>
        </w:rPr>
        <w:t>——</w:t>
      </w:r>
      <w:r w:rsidRPr="00A85E7B">
        <w:rPr>
          <w:rFonts w:ascii="Times New Roman" w:eastAsia="宋体" w:hAnsi="Times New Roman"/>
        </w:rPr>
        <w:t>上海市优秀历史建筑经济价值评估探索，作者：</w:t>
      </w:r>
      <w:proofErr w:type="gramStart"/>
      <w:r w:rsidRPr="00A85E7B">
        <w:rPr>
          <w:rFonts w:ascii="Times New Roman" w:eastAsia="宋体" w:hAnsi="Times New Roman"/>
        </w:rPr>
        <w:t>顾弟根</w:t>
      </w:r>
      <w:proofErr w:type="gramEnd"/>
      <w:r w:rsidRPr="00A85E7B">
        <w:rPr>
          <w:rFonts w:ascii="Times New Roman" w:eastAsia="宋体" w:hAnsi="Times New Roman"/>
        </w:rPr>
        <w:t>、邵晓春、杨斌、贾明宝、周志良、杨云林，工作单位：上海市房地产估价师协会、上海百盛房地产估价有限责任公司、上海房地产估价师事务所有限公司、上海</w:t>
      </w:r>
      <w:proofErr w:type="gramStart"/>
      <w:r w:rsidRPr="00A85E7B">
        <w:rPr>
          <w:rFonts w:ascii="Times New Roman" w:eastAsia="宋体" w:hAnsi="Times New Roman"/>
        </w:rPr>
        <w:t>八达国瑞</w:t>
      </w:r>
      <w:proofErr w:type="gramEnd"/>
      <w:r w:rsidRPr="00A85E7B">
        <w:rPr>
          <w:rFonts w:ascii="Times New Roman" w:eastAsia="宋体" w:hAnsi="Times New Roman"/>
        </w:rPr>
        <w:t>房地产土地估价有限公司、上</w:t>
      </w:r>
      <w:bookmarkStart w:id="0" w:name="_GoBack"/>
      <w:bookmarkEnd w:id="0"/>
      <w:r w:rsidRPr="00A85E7B">
        <w:rPr>
          <w:rFonts w:ascii="Times New Roman" w:eastAsia="宋体" w:hAnsi="Times New Roman"/>
        </w:rPr>
        <w:t>海信衡房地产估价有限公司。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4</w:t>
      </w:r>
      <w:r w:rsidRPr="00A85E7B">
        <w:rPr>
          <w:rFonts w:ascii="Times New Roman" w:eastAsia="宋体" w:hAnsi="Times New Roman"/>
        </w:rPr>
        <w:t>．充分发挥评估作用助力不良资产的处置，作者：尚艾群、吴法胜，工作单位：安徽中安房地产评估咨询有限公司。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5</w:t>
      </w:r>
      <w:r w:rsidRPr="00A85E7B">
        <w:rPr>
          <w:rFonts w:ascii="Times New Roman" w:eastAsia="宋体" w:hAnsi="Times New Roman"/>
        </w:rPr>
        <w:t>．依天时定方向</w:t>
      </w:r>
      <w:r w:rsidRPr="00A85E7B">
        <w:rPr>
          <w:rFonts w:ascii="Times New Roman" w:eastAsia="宋体" w:hAnsi="Times New Roman"/>
        </w:rPr>
        <w:t xml:space="preserve">  </w:t>
      </w:r>
      <w:r w:rsidRPr="00A85E7B">
        <w:rPr>
          <w:rFonts w:ascii="Times New Roman" w:eastAsia="宋体" w:hAnsi="Times New Roman"/>
        </w:rPr>
        <w:t>按地利求规模</w:t>
      </w:r>
      <w:r w:rsidRPr="00A85E7B">
        <w:rPr>
          <w:rFonts w:ascii="Times New Roman" w:eastAsia="宋体" w:hAnsi="Times New Roman"/>
        </w:rPr>
        <w:t>——</w:t>
      </w:r>
      <w:r w:rsidRPr="00A85E7B">
        <w:rPr>
          <w:rFonts w:ascii="Times New Roman" w:eastAsia="宋体" w:hAnsi="Times New Roman"/>
        </w:rPr>
        <w:t>优化专业服务是房地产估价机构发展的主线，作者：丁金礼，工作单位：河南宏基房地产评估测绘有限公司。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2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宋体" w:hAnsi="Times New Roman"/>
          <w:b/>
        </w:rPr>
        <w:t>二等奖（</w:t>
      </w:r>
      <w:r w:rsidRPr="00A85E7B">
        <w:rPr>
          <w:rFonts w:ascii="Times New Roman" w:eastAsia="微软雅黑" w:hAnsi="Times New Roman"/>
          <w:b/>
        </w:rPr>
        <w:t>15</w:t>
      </w:r>
      <w:r w:rsidRPr="00A85E7B">
        <w:rPr>
          <w:rFonts w:ascii="Times New Roman" w:eastAsia="宋体" w:hAnsi="Times New Roman"/>
          <w:b/>
        </w:rPr>
        <w:t>篇）：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</w:t>
      </w:r>
      <w:r w:rsidRPr="00A85E7B">
        <w:rPr>
          <w:rFonts w:ascii="Times New Roman" w:eastAsia="宋体" w:hAnsi="Times New Roman"/>
        </w:rPr>
        <w:t>．军队房地产评估的灵魂是基于军事法规的法定权益，作者：马朝阳、杨建辉，工作单位：原解放军</w:t>
      </w:r>
      <w:r w:rsidRPr="00A85E7B">
        <w:rPr>
          <w:rFonts w:ascii="Times New Roman" w:eastAsia="宋体" w:hAnsi="Times New Roman" w:hint="eastAsia"/>
        </w:rPr>
        <w:t>某部</w:t>
      </w:r>
      <w:r w:rsidRPr="00A85E7B">
        <w:rPr>
          <w:rFonts w:ascii="Times New Roman" w:eastAsia="宋体" w:hAnsi="Times New Roman"/>
        </w:rPr>
        <w:t>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2</w:t>
      </w:r>
      <w:r w:rsidRPr="00A85E7B">
        <w:rPr>
          <w:rFonts w:ascii="Times New Roman" w:eastAsia="宋体" w:hAnsi="Times New Roman"/>
        </w:rPr>
        <w:t>．上海城市更新政策体系下的新型</w:t>
      </w:r>
      <w:r w:rsidRPr="00A85E7B">
        <w:rPr>
          <w:rFonts w:ascii="Times New Roman" w:eastAsia="宋体" w:hAnsi="Times New Roman" w:hint="eastAsia"/>
        </w:rPr>
        <w:t>估价</w:t>
      </w:r>
      <w:r w:rsidRPr="00A85E7B">
        <w:rPr>
          <w:rFonts w:ascii="Times New Roman" w:eastAsia="宋体" w:hAnsi="Times New Roman"/>
        </w:rPr>
        <w:t>业务挖掘，作者：韩艳丽，工作单位：上海房地产估价师事务所有限公司。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3</w:t>
      </w:r>
      <w:r w:rsidRPr="00A85E7B">
        <w:rPr>
          <w:rFonts w:ascii="Times New Roman" w:eastAsia="宋体" w:hAnsi="Times New Roman"/>
        </w:rPr>
        <w:t>．浅析房地产估价机构咨询业务的核心能力培育，作者：冉华慧、郝俊英、郭妍，工作单位：山西财经大学公共管理学院。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4</w:t>
      </w:r>
      <w:r w:rsidRPr="00A85E7B">
        <w:rPr>
          <w:rFonts w:ascii="Times New Roman" w:eastAsia="宋体" w:hAnsi="Times New Roman"/>
        </w:rPr>
        <w:t>．民法典新设居住权的价值评估，作者：梁津</w:t>
      </w:r>
      <w:r w:rsidRPr="00A85E7B">
        <w:rPr>
          <w:rFonts w:ascii="Times New Roman" w:eastAsia="宋体" w:hAnsi="Times New Roman" w:hint="eastAsia"/>
        </w:rPr>
        <w:t>、</w:t>
      </w:r>
      <w:r w:rsidRPr="00A85E7B">
        <w:rPr>
          <w:rFonts w:ascii="微软雅黑" w:eastAsia="宋体" w:hAnsi="微软雅黑" w:cs="宋体" w:hint="eastAsia"/>
          <w:spacing w:val="8"/>
          <w:szCs w:val="21"/>
        </w:rPr>
        <w:t>齐宏、王鹏</w:t>
      </w:r>
      <w:r w:rsidRPr="00A85E7B">
        <w:rPr>
          <w:rFonts w:ascii="Times New Roman" w:eastAsia="宋体" w:hAnsi="Times New Roman"/>
        </w:rPr>
        <w:t>，工作单位：</w:t>
      </w:r>
      <w:proofErr w:type="gramStart"/>
      <w:r w:rsidRPr="00A85E7B">
        <w:rPr>
          <w:rFonts w:ascii="Times New Roman" w:eastAsia="宋体" w:hAnsi="Times New Roman"/>
        </w:rPr>
        <w:t>北京康正宏</w:t>
      </w:r>
      <w:proofErr w:type="gramEnd"/>
      <w:r w:rsidRPr="00A85E7B">
        <w:rPr>
          <w:rFonts w:ascii="Times New Roman" w:eastAsia="宋体" w:hAnsi="Times New Roman"/>
        </w:rPr>
        <w:t>基房地产评估有限公司。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5</w:t>
      </w:r>
      <w:r w:rsidRPr="00A85E7B">
        <w:rPr>
          <w:rFonts w:ascii="Times New Roman" w:eastAsia="宋体" w:hAnsi="Times New Roman"/>
        </w:rPr>
        <w:t>．新形势下房地产估价机构的创新与突破</w:t>
      </w:r>
      <w:r w:rsidRPr="00A85E7B">
        <w:rPr>
          <w:rFonts w:ascii="Times New Roman" w:eastAsia="宋体" w:hAnsi="Times New Roman"/>
        </w:rPr>
        <w:t>——</w:t>
      </w:r>
      <w:r w:rsidRPr="00A85E7B">
        <w:rPr>
          <w:rFonts w:ascii="Times New Roman" w:eastAsia="宋体" w:hAnsi="Times New Roman"/>
        </w:rPr>
        <w:t>咨询顾问业务的探索与实践，作者：</w:t>
      </w:r>
      <w:proofErr w:type="gramStart"/>
      <w:r w:rsidRPr="00A85E7B">
        <w:rPr>
          <w:rFonts w:ascii="Times New Roman" w:eastAsia="宋体" w:hAnsi="Times New Roman"/>
        </w:rPr>
        <w:t>常忠文</w:t>
      </w:r>
      <w:proofErr w:type="gramEnd"/>
      <w:r w:rsidRPr="00A85E7B">
        <w:rPr>
          <w:rFonts w:ascii="Times New Roman" w:eastAsia="宋体" w:hAnsi="Times New Roman"/>
        </w:rPr>
        <w:t>、凌祥，工作单位：安徽中安房地产评估咨询有限公司。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lastRenderedPageBreak/>
        <w:t>6</w:t>
      </w:r>
      <w:r w:rsidRPr="00A85E7B">
        <w:rPr>
          <w:rFonts w:ascii="Times New Roman" w:eastAsia="宋体" w:hAnsi="Times New Roman"/>
        </w:rPr>
        <w:t>．设有居住</w:t>
      </w:r>
      <w:proofErr w:type="gramStart"/>
      <w:r w:rsidRPr="00A85E7B">
        <w:rPr>
          <w:rFonts w:ascii="Times New Roman" w:eastAsia="宋体" w:hAnsi="Times New Roman"/>
        </w:rPr>
        <w:t>权住宅</w:t>
      </w:r>
      <w:proofErr w:type="gramEnd"/>
      <w:r w:rsidRPr="00A85E7B">
        <w:rPr>
          <w:rFonts w:ascii="Times New Roman" w:eastAsia="宋体" w:hAnsi="Times New Roman"/>
        </w:rPr>
        <w:t>价格评估若干问题概述，作者：王洪明、王丽莉，工作单位：辽宁中资房地产土地评估有限公司、辽宁兴正</w:t>
      </w:r>
      <w:proofErr w:type="gramStart"/>
      <w:r w:rsidRPr="00A85E7B">
        <w:rPr>
          <w:rFonts w:ascii="Times New Roman" w:eastAsia="宋体" w:hAnsi="Times New Roman"/>
        </w:rPr>
        <w:t>华土地</w:t>
      </w:r>
      <w:proofErr w:type="gramEnd"/>
      <w:r w:rsidRPr="00A85E7B">
        <w:rPr>
          <w:rFonts w:ascii="Times New Roman" w:eastAsia="宋体" w:hAnsi="Times New Roman"/>
        </w:rPr>
        <w:t>房地产资产评估咨询有限公司。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7</w:t>
      </w:r>
      <w:r w:rsidRPr="00A85E7B">
        <w:rPr>
          <w:rFonts w:ascii="Times New Roman" w:eastAsia="宋体" w:hAnsi="Times New Roman"/>
        </w:rPr>
        <w:t>．苏州市区住房租赁补贴标准评估，作者：金建清、</w:t>
      </w:r>
      <w:r w:rsidRPr="00A85E7B">
        <w:rPr>
          <w:rFonts w:ascii="Times New Roman" w:hAnsi="Times New Roman"/>
        </w:rPr>
        <w:t>汪炎、山水清</w:t>
      </w:r>
      <w:r w:rsidRPr="00A85E7B">
        <w:rPr>
          <w:rFonts w:ascii="Times New Roman" w:eastAsia="宋体" w:hAnsi="Times New Roman"/>
        </w:rPr>
        <w:t>，工作单位：苏州科技大学土木工程学院、苏州市住房保障管理中心、苏州信谊行房地产土地评估咨询有限公司。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8</w:t>
      </w:r>
      <w:r w:rsidRPr="00A85E7B">
        <w:rPr>
          <w:rFonts w:ascii="Times New Roman" w:eastAsia="宋体" w:hAnsi="Times New Roman"/>
        </w:rPr>
        <w:t>．资产证券化场景下租赁住房价值评估理论研究，作者：邵明浩，工作单位：上海城市房地产估价有限公司。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9</w:t>
      </w:r>
      <w:r w:rsidRPr="00A85E7B">
        <w:rPr>
          <w:rFonts w:ascii="Times New Roman" w:eastAsia="宋体" w:hAnsi="Times New Roman"/>
        </w:rPr>
        <w:t>．深圳</w:t>
      </w:r>
      <w:r w:rsidRPr="00A85E7B">
        <w:rPr>
          <w:rFonts w:ascii="Times New Roman" w:eastAsia="宋体" w:hAnsi="Times New Roman" w:hint="eastAsia"/>
        </w:rPr>
        <w:t>“</w:t>
      </w:r>
      <w:r w:rsidRPr="00A85E7B">
        <w:rPr>
          <w:rFonts w:ascii="Times New Roman" w:eastAsia="宋体" w:hAnsi="Times New Roman"/>
        </w:rPr>
        <w:t>双区驱动</w:t>
      </w:r>
      <w:r w:rsidRPr="00A85E7B">
        <w:rPr>
          <w:rFonts w:ascii="Times New Roman" w:eastAsia="宋体" w:hAnsi="Times New Roman" w:hint="eastAsia"/>
        </w:rPr>
        <w:t>”</w:t>
      </w:r>
      <w:r w:rsidRPr="00A85E7B">
        <w:rPr>
          <w:rFonts w:ascii="Times New Roman" w:eastAsia="宋体" w:hAnsi="Times New Roman"/>
        </w:rPr>
        <w:t>历史机遇下的估价新作为，作者：吴青、</w:t>
      </w:r>
      <w:proofErr w:type="gramStart"/>
      <w:r w:rsidRPr="00A85E7B">
        <w:rPr>
          <w:rFonts w:ascii="Times New Roman" w:eastAsia="宋体" w:hAnsi="Times New Roman"/>
        </w:rPr>
        <w:t>童款强</w:t>
      </w:r>
      <w:proofErr w:type="gramEnd"/>
      <w:r w:rsidRPr="00A85E7B">
        <w:rPr>
          <w:rFonts w:ascii="Times New Roman" w:eastAsia="宋体" w:hAnsi="Times New Roman"/>
        </w:rPr>
        <w:t>，工作单位：深圳市格</w:t>
      </w:r>
      <w:proofErr w:type="gramStart"/>
      <w:r w:rsidRPr="00A85E7B">
        <w:rPr>
          <w:rFonts w:ascii="Times New Roman" w:eastAsia="宋体" w:hAnsi="Times New Roman"/>
        </w:rPr>
        <w:t>衡土地</w:t>
      </w:r>
      <w:proofErr w:type="gramEnd"/>
      <w:r w:rsidRPr="00A85E7B">
        <w:rPr>
          <w:rFonts w:ascii="Times New Roman" w:eastAsia="宋体" w:hAnsi="Times New Roman"/>
        </w:rPr>
        <w:t>房地产资产评估咨询有限公司。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10</w:t>
      </w:r>
      <w:r w:rsidRPr="00A85E7B">
        <w:rPr>
          <w:rFonts w:ascii="Times New Roman" w:eastAsia="宋体" w:hAnsi="Times New Roman"/>
        </w:rPr>
        <w:t>．既有多层住宅加装电梯中的评估探讨，作者：韩彦，工作单位：上海信衡房地产估价有限公司。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11</w:t>
      </w:r>
      <w:r w:rsidRPr="00A85E7B">
        <w:rPr>
          <w:rFonts w:ascii="Times New Roman" w:eastAsia="宋体" w:hAnsi="Times New Roman"/>
        </w:rPr>
        <w:t>．关于国家纪检监察机关委托的涉案房地产评估的特点、难点及应对策略探讨，作者：柳昊、钟家</w:t>
      </w:r>
      <w:proofErr w:type="gramStart"/>
      <w:r w:rsidRPr="00A85E7B">
        <w:rPr>
          <w:rFonts w:ascii="Times New Roman" w:eastAsia="宋体" w:hAnsi="Times New Roman"/>
        </w:rPr>
        <w:t>帜</w:t>
      </w:r>
      <w:proofErr w:type="gramEnd"/>
      <w:r w:rsidRPr="00A85E7B">
        <w:rPr>
          <w:rFonts w:ascii="Times New Roman" w:eastAsia="宋体" w:hAnsi="Times New Roman"/>
        </w:rPr>
        <w:t>，工作单位：广西广证房地产土地资产评估有限公司。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12</w:t>
      </w:r>
      <w:r w:rsidRPr="00A85E7B">
        <w:rPr>
          <w:rFonts w:ascii="Times New Roman" w:eastAsia="宋体" w:hAnsi="Times New Roman"/>
        </w:rPr>
        <w:t>．浅谈房地产评估机构拓展征地社会稳定风险评估业务，作者：</w:t>
      </w:r>
      <w:proofErr w:type="gramStart"/>
      <w:r w:rsidRPr="00A85E7B">
        <w:rPr>
          <w:rFonts w:ascii="Times New Roman" w:eastAsia="宋体" w:hAnsi="Times New Roman"/>
        </w:rPr>
        <w:t>胡新良</w:t>
      </w:r>
      <w:proofErr w:type="gramEnd"/>
      <w:r w:rsidRPr="00A85E7B">
        <w:rPr>
          <w:rFonts w:ascii="Times New Roman" w:eastAsia="宋体" w:hAnsi="Times New Roman"/>
        </w:rPr>
        <w:t>、郭毅，工作单位：上海城市房地产估价有限公司。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13</w:t>
      </w:r>
      <w:r w:rsidRPr="00A85E7B">
        <w:rPr>
          <w:rFonts w:ascii="Times New Roman" w:eastAsia="宋体" w:hAnsi="Times New Roman"/>
        </w:rPr>
        <w:t>．新形势下房地产估价机构线上线下融合发展模式探析，作者：蒋文军、韩宣伟，工作单位：</w:t>
      </w:r>
      <w:r w:rsidRPr="00A85E7B">
        <w:rPr>
          <w:rFonts w:asciiTheme="minorEastAsia" w:hAnsiTheme="minorEastAsia" w:hint="eastAsia"/>
        </w:rPr>
        <w:t>浙江恒基房地产土地资产评估有限公司</w:t>
      </w:r>
      <w:r w:rsidRPr="00A85E7B">
        <w:rPr>
          <w:rFonts w:ascii="Times New Roman" w:eastAsia="宋体" w:hAnsi="Times New Roman"/>
        </w:rPr>
        <w:t>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宋体" w:hAnsi="Times New Roman"/>
        </w:rPr>
      </w:pPr>
      <w:r w:rsidRPr="00A85E7B">
        <w:rPr>
          <w:rFonts w:ascii="Times New Roman" w:eastAsia="微软雅黑" w:hAnsi="Times New Roman"/>
        </w:rPr>
        <w:t>14</w:t>
      </w:r>
      <w:r w:rsidRPr="00A85E7B">
        <w:rPr>
          <w:rFonts w:ascii="Times New Roman" w:eastAsia="宋体" w:hAnsi="Times New Roman"/>
        </w:rPr>
        <w:t>．关于房地产评估机构参与城镇老旧小区改造前期咨询</w:t>
      </w:r>
      <w:r w:rsidRPr="00A85E7B">
        <w:rPr>
          <w:rFonts w:ascii="Times New Roman" w:eastAsia="宋体" w:hAnsi="Times New Roman" w:hint="eastAsia"/>
        </w:rPr>
        <w:t>业务挖掘</w:t>
      </w:r>
      <w:r w:rsidRPr="00A85E7B">
        <w:rPr>
          <w:rFonts w:ascii="Times New Roman" w:eastAsia="宋体" w:hAnsi="Times New Roman"/>
        </w:rPr>
        <w:t>，作者：廖明辉、吴培，工作单位：湖南思远四达房地产评估咨询有限公司。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宋体" w:hAnsi="Times New Roman"/>
        </w:rPr>
      </w:pPr>
      <w:r w:rsidRPr="00A85E7B">
        <w:rPr>
          <w:rFonts w:ascii="Times New Roman" w:eastAsia="微软雅黑" w:hAnsi="Times New Roman"/>
        </w:rPr>
        <w:t>15</w:t>
      </w:r>
      <w:r w:rsidRPr="00A85E7B">
        <w:rPr>
          <w:rFonts w:ascii="Times New Roman" w:eastAsia="宋体" w:hAnsi="Times New Roman"/>
        </w:rPr>
        <w:t>．估价如何服务于不良资产处置，作者：</w:t>
      </w:r>
      <w:proofErr w:type="gramStart"/>
      <w:r w:rsidRPr="00A85E7B">
        <w:rPr>
          <w:rFonts w:ascii="Times New Roman" w:eastAsia="宋体" w:hAnsi="Times New Roman"/>
        </w:rPr>
        <w:t>隗</w:t>
      </w:r>
      <w:proofErr w:type="gramEnd"/>
      <w:r w:rsidRPr="00A85E7B">
        <w:rPr>
          <w:rFonts w:ascii="Times New Roman" w:eastAsia="宋体" w:hAnsi="Times New Roman"/>
        </w:rPr>
        <w:t>晶月、骆晓红，工作单位：深圳市国策房地产土地估价有限公司。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2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宋体" w:hAnsi="Times New Roman"/>
          <w:b/>
        </w:rPr>
        <w:t>优秀奖（</w:t>
      </w:r>
      <w:r w:rsidRPr="00A85E7B">
        <w:rPr>
          <w:rFonts w:ascii="Times New Roman" w:eastAsia="微软雅黑" w:hAnsi="Times New Roman"/>
          <w:b/>
        </w:rPr>
        <w:t>35</w:t>
      </w:r>
      <w:r w:rsidRPr="00A85E7B">
        <w:rPr>
          <w:rFonts w:ascii="Times New Roman" w:eastAsia="宋体" w:hAnsi="Times New Roman"/>
          <w:b/>
        </w:rPr>
        <w:t>篇）：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</w:t>
      </w:r>
      <w:r w:rsidRPr="00A85E7B">
        <w:rPr>
          <w:rFonts w:ascii="Times New Roman" w:eastAsia="宋体" w:hAnsi="Times New Roman"/>
        </w:rPr>
        <w:t>．全面推进粤港澳三地估价标准衔接</w:t>
      </w:r>
      <w:r w:rsidRPr="00A85E7B">
        <w:rPr>
          <w:rFonts w:ascii="Times New Roman" w:eastAsia="宋体" w:hAnsi="Times New Roman"/>
        </w:rPr>
        <w:t xml:space="preserve">  </w:t>
      </w:r>
      <w:r w:rsidRPr="00A85E7B">
        <w:rPr>
          <w:rFonts w:ascii="Times New Roman" w:eastAsia="宋体" w:hAnsi="Times New Roman"/>
        </w:rPr>
        <w:t>助力湾区经济发展，作者：黄西勤、毛小源，工作单位：</w:t>
      </w:r>
      <w:proofErr w:type="gramStart"/>
      <w:r w:rsidRPr="00A85E7B">
        <w:rPr>
          <w:rFonts w:ascii="Times New Roman" w:eastAsia="宋体" w:hAnsi="Times New Roman"/>
        </w:rPr>
        <w:t>国众联资产</w:t>
      </w:r>
      <w:proofErr w:type="gramEnd"/>
      <w:r w:rsidRPr="00A85E7B">
        <w:rPr>
          <w:rFonts w:ascii="Times New Roman" w:eastAsia="宋体" w:hAnsi="Times New Roman"/>
        </w:rPr>
        <w:t>评估土地房地产估价有限公司。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2</w:t>
      </w:r>
      <w:r w:rsidRPr="00A85E7B">
        <w:rPr>
          <w:rFonts w:ascii="Times New Roman" w:eastAsia="宋体" w:hAnsi="Times New Roman"/>
        </w:rPr>
        <w:t>．疫情下房地产估价机构发展方式的思考，作者：</w:t>
      </w:r>
      <w:proofErr w:type="gramStart"/>
      <w:r w:rsidRPr="00A85E7B">
        <w:rPr>
          <w:rFonts w:ascii="Times New Roman" w:eastAsia="宋体" w:hAnsi="Times New Roman"/>
        </w:rPr>
        <w:t>宋生华</w:t>
      </w:r>
      <w:proofErr w:type="gramEnd"/>
      <w:r w:rsidRPr="00A85E7B">
        <w:rPr>
          <w:rFonts w:ascii="Times New Roman" w:eastAsia="宋体" w:hAnsi="Times New Roman"/>
        </w:rPr>
        <w:t>、虞达锋，工作单位：</w:t>
      </w:r>
      <w:proofErr w:type="gramStart"/>
      <w:r w:rsidRPr="00A85E7B">
        <w:rPr>
          <w:rFonts w:ascii="Times New Roman" w:eastAsia="宋体" w:hAnsi="Times New Roman"/>
        </w:rPr>
        <w:t>武汉国佳房地</w:t>
      </w:r>
      <w:proofErr w:type="gramEnd"/>
      <w:r w:rsidRPr="00A85E7B">
        <w:rPr>
          <w:rFonts w:ascii="Times New Roman" w:eastAsia="宋体" w:hAnsi="Times New Roman"/>
        </w:rPr>
        <w:t>资产评估有限公司。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3</w:t>
      </w:r>
      <w:r w:rsidRPr="00A85E7B">
        <w:rPr>
          <w:rFonts w:ascii="Times New Roman" w:eastAsia="宋体" w:hAnsi="Times New Roman"/>
        </w:rPr>
        <w:t>．关于产业用地需求匹配咨询服务的探索与尝试</w:t>
      </w:r>
      <w:r w:rsidRPr="00A85E7B">
        <w:rPr>
          <w:rFonts w:ascii="Times New Roman" w:eastAsia="宋体" w:hAnsi="Times New Roman"/>
        </w:rPr>
        <w:t>——</w:t>
      </w:r>
      <w:r w:rsidRPr="00A85E7B">
        <w:rPr>
          <w:rFonts w:ascii="Times New Roman" w:eastAsia="宋体" w:hAnsi="Times New Roman"/>
        </w:rPr>
        <w:t>深圳某上市公司总部用地服务案例分享，作者：杨丽艳、李华勇、付容，工作单位：深圳市国</w:t>
      </w:r>
      <w:proofErr w:type="gramStart"/>
      <w:r w:rsidRPr="00A85E7B">
        <w:rPr>
          <w:rFonts w:ascii="Times New Roman" w:eastAsia="宋体" w:hAnsi="Times New Roman"/>
        </w:rPr>
        <w:t>房土地</w:t>
      </w:r>
      <w:proofErr w:type="gramEnd"/>
      <w:r w:rsidRPr="00A85E7B">
        <w:rPr>
          <w:rFonts w:ascii="Times New Roman" w:eastAsia="宋体" w:hAnsi="Times New Roman"/>
        </w:rPr>
        <w:t>房地产资产评估咨询有限公司。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宋体" w:hAnsi="Times New Roman"/>
        </w:rPr>
      </w:pPr>
      <w:r w:rsidRPr="00A85E7B">
        <w:rPr>
          <w:rFonts w:ascii="Times New Roman" w:eastAsia="微软雅黑" w:hAnsi="Times New Roman"/>
        </w:rPr>
        <w:lastRenderedPageBreak/>
        <w:t>4</w:t>
      </w:r>
      <w:r w:rsidRPr="00A85E7B">
        <w:rPr>
          <w:rFonts w:ascii="Times New Roman" w:eastAsia="宋体" w:hAnsi="Times New Roman"/>
        </w:rPr>
        <w:t>．房地产估价机构如何建立健全内控制度及防范执业风险，作者：赵华，工作单位：江苏省房地产估价与经纪协会。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宋体" w:hAnsi="Times New Roman"/>
        </w:rPr>
      </w:pPr>
      <w:r w:rsidRPr="00A85E7B">
        <w:rPr>
          <w:rFonts w:ascii="Times New Roman" w:eastAsia="微软雅黑" w:hAnsi="Times New Roman"/>
        </w:rPr>
        <w:t>5</w:t>
      </w:r>
      <w:r w:rsidRPr="00A85E7B">
        <w:rPr>
          <w:rFonts w:ascii="Times New Roman" w:eastAsia="宋体" w:hAnsi="Times New Roman"/>
        </w:rPr>
        <w:t>．浅析</w:t>
      </w:r>
      <w:r w:rsidRPr="00A85E7B">
        <w:rPr>
          <w:rFonts w:ascii="Times New Roman" w:eastAsia="宋体" w:hAnsi="Times New Roman"/>
        </w:rPr>
        <w:t>DCF</w:t>
      </w:r>
      <w:r w:rsidRPr="00A85E7B">
        <w:rPr>
          <w:rFonts w:ascii="Times New Roman" w:eastAsia="宋体" w:hAnsi="Times New Roman"/>
        </w:rPr>
        <w:t>模型在存量资产更新领域财务分析中的应用，作者：蒋炎冰、穆春生、王伟，工作单位：建银（浙江）房地产土地资产评估有限公司上海分公司。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6</w:t>
      </w:r>
      <w:r w:rsidRPr="00A85E7B">
        <w:rPr>
          <w:rFonts w:ascii="Times New Roman" w:eastAsia="宋体" w:hAnsi="Times New Roman"/>
        </w:rPr>
        <w:t>．一流文化打造一流企业：房地产估价机构文化建设思路研究，作者：杨泽宇、隋智、王丽华、郝俊英，工作单位：山西财经大学公共管理学院。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7</w:t>
      </w:r>
      <w:r w:rsidRPr="00A85E7B">
        <w:rPr>
          <w:rFonts w:ascii="Times New Roman" w:eastAsia="宋体" w:hAnsi="Times New Roman"/>
        </w:rPr>
        <w:t>．疫情中实践创新实地查勘方式的尝试，作者：童玲，工作单位：武汉阳光房地产估价有限责任公司。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8</w:t>
      </w:r>
      <w:r w:rsidRPr="00A85E7B">
        <w:rPr>
          <w:rFonts w:ascii="Times New Roman" w:eastAsia="宋体" w:hAnsi="Times New Roman"/>
        </w:rPr>
        <w:t>．长沙市住宅地价影响因素影响差异分析，作者：谭志荣、刘岚，工作单位：湖南长城房地产土地估价有限公司。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9</w:t>
      </w:r>
      <w:r w:rsidRPr="00A85E7B">
        <w:rPr>
          <w:rFonts w:ascii="Times New Roman" w:eastAsia="宋体" w:hAnsi="Times New Roman"/>
        </w:rPr>
        <w:t>．深化与拓展房地产估价业务之路</w:t>
      </w:r>
      <w:r w:rsidRPr="00A85E7B">
        <w:rPr>
          <w:rFonts w:ascii="Times New Roman" w:eastAsia="宋体" w:hAnsi="Times New Roman"/>
        </w:rPr>
        <w:t>——</w:t>
      </w:r>
      <w:r w:rsidRPr="00A85E7B">
        <w:rPr>
          <w:rFonts w:ascii="Times New Roman" w:eastAsia="宋体" w:hAnsi="Times New Roman"/>
        </w:rPr>
        <w:t>探讨估价咨询顾问业务类型，作者：梁振康、冯智涛、廖燕勤，工作单位：深圳市国策房地产土地估价有限公司中山分公司。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10</w:t>
      </w:r>
      <w:r w:rsidRPr="00A85E7B">
        <w:rPr>
          <w:rFonts w:ascii="Times New Roman" w:eastAsia="宋体" w:hAnsi="Times New Roman"/>
        </w:rPr>
        <w:t>．别墅比较法应用中核心因素的量化研究，作者：</w:t>
      </w:r>
      <w:proofErr w:type="gramStart"/>
      <w:r w:rsidRPr="00A85E7B">
        <w:rPr>
          <w:rFonts w:ascii="Times New Roman" w:eastAsia="宋体" w:hAnsi="Times New Roman"/>
        </w:rPr>
        <w:t>肖历一</w:t>
      </w:r>
      <w:proofErr w:type="gramEnd"/>
      <w:r w:rsidRPr="00A85E7B">
        <w:rPr>
          <w:rFonts w:ascii="Times New Roman" w:eastAsia="宋体" w:hAnsi="Times New Roman"/>
        </w:rPr>
        <w:t>、苏胡</w:t>
      </w:r>
      <w:proofErr w:type="gramStart"/>
      <w:r w:rsidRPr="00A85E7B">
        <w:rPr>
          <w:rFonts w:ascii="Times New Roman" w:eastAsia="宋体" w:hAnsi="Times New Roman"/>
        </w:rPr>
        <w:t>喆</w:t>
      </w:r>
      <w:proofErr w:type="gramEnd"/>
      <w:r w:rsidRPr="00A85E7B">
        <w:rPr>
          <w:rFonts w:ascii="Times New Roman" w:eastAsia="宋体" w:hAnsi="Times New Roman"/>
        </w:rPr>
        <w:t>、申广庭，工作单位：上海城市房地产估价有限公司。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11</w:t>
      </w:r>
      <w:r w:rsidRPr="00A85E7B">
        <w:rPr>
          <w:rFonts w:ascii="Times New Roman" w:eastAsia="宋体" w:hAnsi="Times New Roman"/>
        </w:rPr>
        <w:t>．估价如何服务于城镇老旧小区改造</w:t>
      </w:r>
      <w:r w:rsidRPr="00A85E7B">
        <w:rPr>
          <w:rFonts w:ascii="Times New Roman" w:eastAsia="宋体" w:hAnsi="Times New Roman"/>
        </w:rPr>
        <w:t>——</w:t>
      </w:r>
      <w:r w:rsidRPr="00A85E7B">
        <w:rPr>
          <w:rFonts w:ascii="Times New Roman" w:eastAsia="宋体" w:hAnsi="Times New Roman"/>
        </w:rPr>
        <w:t>以北京市为例，作者：李静，工作单位：北京市金利安房地产咨询评估有限责任公司。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12</w:t>
      </w:r>
      <w:r w:rsidRPr="00A85E7B">
        <w:rPr>
          <w:rFonts w:ascii="Times New Roman" w:eastAsia="宋体" w:hAnsi="Times New Roman"/>
        </w:rPr>
        <w:t>．新发展格局下破困局</w:t>
      </w:r>
      <w:r w:rsidRPr="00A85E7B">
        <w:rPr>
          <w:rFonts w:ascii="Times New Roman" w:eastAsia="宋体" w:hAnsi="Times New Roman"/>
        </w:rPr>
        <w:t xml:space="preserve">  </w:t>
      </w:r>
      <w:r w:rsidRPr="00A85E7B">
        <w:rPr>
          <w:rFonts w:ascii="Times New Roman" w:eastAsia="宋体" w:hAnsi="Times New Roman"/>
        </w:rPr>
        <w:t>多元相关领域谱新篇，作者：王霞，工作单位：</w:t>
      </w:r>
      <w:proofErr w:type="gramStart"/>
      <w:r w:rsidRPr="00A85E7B">
        <w:rPr>
          <w:rFonts w:ascii="Times New Roman" w:eastAsia="宋体" w:hAnsi="Times New Roman"/>
        </w:rPr>
        <w:t>河南鼎坤房地产</w:t>
      </w:r>
      <w:proofErr w:type="gramEnd"/>
      <w:r w:rsidRPr="00A85E7B">
        <w:rPr>
          <w:rFonts w:ascii="Times New Roman" w:eastAsia="宋体" w:hAnsi="Times New Roman"/>
        </w:rPr>
        <w:t>评估咨询有限公司。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13</w:t>
      </w:r>
      <w:r w:rsidRPr="00A85E7B">
        <w:rPr>
          <w:rFonts w:ascii="Times New Roman" w:eastAsia="宋体" w:hAnsi="Times New Roman"/>
        </w:rPr>
        <w:t>．浅谈军队空余房地产置换估价服务，作者：刘聪、杨俊、肖志勇，工作单位：</w:t>
      </w:r>
      <w:proofErr w:type="gramStart"/>
      <w:r w:rsidRPr="00A85E7B">
        <w:rPr>
          <w:rFonts w:ascii="Times New Roman" w:eastAsia="宋体" w:hAnsi="Times New Roman"/>
        </w:rPr>
        <w:t>深圳市鹏信资产</w:t>
      </w:r>
      <w:proofErr w:type="gramEnd"/>
      <w:r w:rsidRPr="00A85E7B">
        <w:rPr>
          <w:rFonts w:ascii="Times New Roman" w:eastAsia="宋体" w:hAnsi="Times New Roman"/>
        </w:rPr>
        <w:t>评估土地房地产估价有限公司。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14</w:t>
      </w:r>
      <w:r w:rsidRPr="00A85E7B">
        <w:rPr>
          <w:rFonts w:ascii="Times New Roman" w:eastAsia="宋体" w:hAnsi="Times New Roman"/>
        </w:rPr>
        <w:t>．浅议地方国有企业房地产摸底调查对国有资产保值增值的意义，作者：吴春霞、杨云姣、王开盛，工作单位：</w:t>
      </w:r>
      <w:proofErr w:type="gramStart"/>
      <w:r w:rsidRPr="00A85E7B">
        <w:rPr>
          <w:rFonts w:ascii="Times New Roman" w:eastAsia="宋体" w:hAnsi="Times New Roman"/>
        </w:rPr>
        <w:t>首佳顾问</w:t>
      </w:r>
      <w:proofErr w:type="gramEnd"/>
      <w:r w:rsidRPr="00A85E7B">
        <w:rPr>
          <w:rFonts w:ascii="Times New Roman" w:eastAsia="宋体" w:hAnsi="Times New Roman"/>
        </w:rPr>
        <w:t>咨询（北京）集团有限公司、</w:t>
      </w:r>
      <w:proofErr w:type="gramStart"/>
      <w:r w:rsidRPr="00A85E7B">
        <w:rPr>
          <w:rFonts w:ascii="Times New Roman" w:eastAsia="宋体" w:hAnsi="Times New Roman"/>
        </w:rPr>
        <w:t>武汉国佳房地</w:t>
      </w:r>
      <w:proofErr w:type="gramEnd"/>
      <w:r w:rsidRPr="00A85E7B">
        <w:rPr>
          <w:rFonts w:ascii="Times New Roman" w:eastAsia="宋体" w:hAnsi="Times New Roman"/>
        </w:rPr>
        <w:t>资产评估有限公司。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15</w:t>
      </w:r>
      <w:r w:rsidRPr="00A85E7B">
        <w:rPr>
          <w:rFonts w:ascii="Times New Roman" w:eastAsia="宋体" w:hAnsi="Times New Roman"/>
        </w:rPr>
        <w:t>．估价机构如何服务于房地产证券化，作者：王淑静、徐莉娜，工作单位：</w:t>
      </w:r>
      <w:proofErr w:type="gramStart"/>
      <w:r w:rsidRPr="00A85E7B">
        <w:rPr>
          <w:rFonts w:ascii="Times New Roman" w:eastAsia="宋体" w:hAnsi="Times New Roman"/>
        </w:rPr>
        <w:t>北京首佳房地产</w:t>
      </w:r>
      <w:proofErr w:type="gramEnd"/>
      <w:r w:rsidRPr="00A85E7B">
        <w:rPr>
          <w:rFonts w:ascii="Times New Roman" w:eastAsia="宋体" w:hAnsi="Times New Roman"/>
        </w:rPr>
        <w:t>评估有限公司。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16</w:t>
      </w:r>
      <w:r w:rsidRPr="00A85E7B">
        <w:rPr>
          <w:rFonts w:ascii="Times New Roman" w:eastAsia="宋体" w:hAnsi="Times New Roman"/>
        </w:rPr>
        <w:t>．房产估价机构如何服务于证券市场，作者：郭松涛、龚子峰、段</w:t>
      </w:r>
      <w:proofErr w:type="gramStart"/>
      <w:r w:rsidRPr="00A85E7B">
        <w:rPr>
          <w:rFonts w:ascii="Times New Roman" w:eastAsia="宋体" w:hAnsi="Times New Roman"/>
        </w:rPr>
        <w:t>云瑞</w:t>
      </w:r>
      <w:proofErr w:type="gramEnd"/>
      <w:r w:rsidRPr="00A85E7B">
        <w:rPr>
          <w:rFonts w:ascii="Times New Roman" w:eastAsia="宋体" w:hAnsi="Times New Roman"/>
        </w:rPr>
        <w:t>，工作单位：河南英信房地产资产评估咨询有限公司。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lastRenderedPageBreak/>
        <w:t>17</w:t>
      </w:r>
      <w:r w:rsidRPr="00A85E7B">
        <w:rPr>
          <w:rFonts w:ascii="Times New Roman" w:eastAsia="宋体" w:hAnsi="Times New Roman"/>
        </w:rPr>
        <w:t>．房地产估价机构开展咨询顾问业务应具备的核心能力及其培育，作者：赵佳理、陈洁琼，工作单位：</w:t>
      </w:r>
      <w:proofErr w:type="gramStart"/>
      <w:r w:rsidRPr="00A85E7B">
        <w:rPr>
          <w:rFonts w:ascii="Times New Roman" w:eastAsia="宋体" w:hAnsi="Times New Roman"/>
        </w:rPr>
        <w:t>北京首佳房地产</w:t>
      </w:r>
      <w:proofErr w:type="gramEnd"/>
      <w:r w:rsidRPr="00A85E7B">
        <w:rPr>
          <w:rFonts w:ascii="Times New Roman" w:eastAsia="宋体" w:hAnsi="Times New Roman"/>
        </w:rPr>
        <w:t>评估有限公司。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18</w:t>
      </w:r>
      <w:r w:rsidRPr="00A85E7B">
        <w:rPr>
          <w:rFonts w:ascii="Times New Roman" w:eastAsia="宋体" w:hAnsi="Times New Roman"/>
        </w:rPr>
        <w:t>．挖河、盖房、照镜子</w:t>
      </w:r>
      <w:r w:rsidRPr="00A85E7B">
        <w:rPr>
          <w:rFonts w:ascii="Times New Roman" w:eastAsia="宋体" w:hAnsi="Times New Roman"/>
        </w:rPr>
        <w:t>——</w:t>
      </w:r>
      <w:r w:rsidRPr="00A85E7B">
        <w:rPr>
          <w:rFonts w:ascii="Times New Roman" w:eastAsia="宋体" w:hAnsi="Times New Roman"/>
        </w:rPr>
        <w:t>变革时期中小估价机构的生存之路，作者：廖河锋，工作单位：广西</w:t>
      </w:r>
      <w:proofErr w:type="gramStart"/>
      <w:r w:rsidRPr="00A85E7B">
        <w:rPr>
          <w:rFonts w:ascii="Times New Roman" w:eastAsia="宋体" w:hAnsi="Times New Roman"/>
        </w:rPr>
        <w:t>祥浩</w:t>
      </w:r>
      <w:proofErr w:type="gramEnd"/>
      <w:r w:rsidRPr="00A85E7B">
        <w:rPr>
          <w:rFonts w:ascii="Times New Roman" w:eastAsia="宋体" w:hAnsi="Times New Roman"/>
        </w:rPr>
        <w:t>资产土地房地产评估有限公司。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19</w:t>
      </w:r>
      <w:r w:rsidRPr="00A85E7B">
        <w:rPr>
          <w:rFonts w:ascii="Times New Roman" w:eastAsia="宋体" w:hAnsi="Times New Roman"/>
        </w:rPr>
        <w:t>．估价程序受限下的房地产估价机构内控制度及防范执业风险，作者：刘凤鸣、张娜，工作单位：深圳市</w:t>
      </w:r>
      <w:proofErr w:type="gramStart"/>
      <w:r w:rsidRPr="00A85E7B">
        <w:rPr>
          <w:rFonts w:ascii="Times New Roman" w:eastAsia="宋体" w:hAnsi="Times New Roman"/>
        </w:rPr>
        <w:t>世联土地</w:t>
      </w:r>
      <w:proofErr w:type="gramEnd"/>
      <w:r w:rsidRPr="00A85E7B">
        <w:rPr>
          <w:rFonts w:ascii="Times New Roman" w:eastAsia="宋体" w:hAnsi="Times New Roman"/>
        </w:rPr>
        <w:t>房地产评估有限公司北京分公司。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20</w:t>
      </w:r>
      <w:r w:rsidRPr="00A85E7B">
        <w:rPr>
          <w:rFonts w:ascii="Times New Roman" w:eastAsia="宋体" w:hAnsi="Times New Roman"/>
        </w:rPr>
        <w:t>．土地到期后建筑物剩余价值评估问题思考，作者：</w:t>
      </w:r>
      <w:proofErr w:type="gramStart"/>
      <w:r w:rsidRPr="00A85E7B">
        <w:rPr>
          <w:rFonts w:ascii="Times New Roman" w:eastAsia="宋体" w:hAnsi="Times New Roman"/>
        </w:rPr>
        <w:t>迟爱峰</w:t>
      </w:r>
      <w:proofErr w:type="gramEnd"/>
      <w:r w:rsidRPr="00A85E7B">
        <w:rPr>
          <w:rFonts w:ascii="Times New Roman" w:eastAsia="宋体" w:hAnsi="Times New Roman"/>
        </w:rPr>
        <w:t>、薛颢、苏里，工作单位：西安天正房地产资产评估顾问有限公司。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21</w:t>
      </w:r>
      <w:r w:rsidRPr="00A85E7B">
        <w:rPr>
          <w:rFonts w:ascii="Times New Roman" w:eastAsia="宋体" w:hAnsi="Times New Roman"/>
        </w:rPr>
        <w:t>．经营租赁</w:t>
      </w:r>
      <w:r w:rsidRPr="00A85E7B">
        <w:rPr>
          <w:rFonts w:ascii="Times New Roman" w:eastAsia="宋体" w:hAnsi="Times New Roman"/>
        </w:rPr>
        <w:t>CNG</w:t>
      </w:r>
      <w:r w:rsidRPr="00A85E7B">
        <w:rPr>
          <w:rFonts w:ascii="Times New Roman" w:eastAsia="宋体" w:hAnsi="Times New Roman"/>
        </w:rPr>
        <w:t>加气站租赁价格评估及财务可行性分析，作者：张涛、张彦淳，工作单位：四川大友房地产评估咨询有限公司、上海财经大学金融学院。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22</w:t>
      </w:r>
      <w:r w:rsidRPr="00A85E7B">
        <w:rPr>
          <w:rFonts w:ascii="Times New Roman" w:eastAsia="宋体" w:hAnsi="Times New Roman"/>
        </w:rPr>
        <w:t>．基于</w:t>
      </w:r>
      <w:r w:rsidRPr="00A85E7B">
        <w:rPr>
          <w:rFonts w:ascii="Times New Roman" w:eastAsia="宋体" w:hAnsi="Times New Roman" w:hint="eastAsia"/>
        </w:rPr>
        <w:t>“</w:t>
      </w:r>
      <w:r w:rsidRPr="00A85E7B">
        <w:rPr>
          <w:rFonts w:ascii="Times New Roman" w:eastAsia="宋体" w:hAnsi="Times New Roman"/>
        </w:rPr>
        <w:t>五位一体</w:t>
      </w:r>
      <w:r w:rsidRPr="00A85E7B">
        <w:rPr>
          <w:rFonts w:ascii="Times New Roman" w:eastAsia="宋体" w:hAnsi="Times New Roman" w:hint="eastAsia"/>
        </w:rPr>
        <w:t>”</w:t>
      </w:r>
      <w:r w:rsidRPr="00A85E7B">
        <w:rPr>
          <w:rFonts w:ascii="Times New Roman" w:eastAsia="宋体" w:hAnsi="Times New Roman"/>
        </w:rPr>
        <w:t>的房地产估价机构内控管理创新体系初探，作者：邓玉涵、李瑞、潘世炳，工作单位：永业行（湖北）土地房地产评估咨询有限公司。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23</w:t>
      </w:r>
      <w:r w:rsidRPr="00A85E7B">
        <w:rPr>
          <w:rFonts w:ascii="Times New Roman" w:eastAsia="宋体" w:hAnsi="Times New Roman"/>
        </w:rPr>
        <w:t>．估价机构为国有企业提供房地产咨询服务需注意的关键点，作者：陈文升、何遵龙，工作单位：珠海仁</w:t>
      </w:r>
      <w:proofErr w:type="gramStart"/>
      <w:r w:rsidRPr="00A85E7B">
        <w:rPr>
          <w:rFonts w:ascii="Times New Roman" w:eastAsia="宋体" w:hAnsi="Times New Roman"/>
        </w:rPr>
        <w:t>合土地</w:t>
      </w:r>
      <w:proofErr w:type="gramEnd"/>
      <w:r w:rsidRPr="00A85E7B">
        <w:rPr>
          <w:rFonts w:ascii="Times New Roman" w:eastAsia="宋体" w:hAnsi="Times New Roman"/>
        </w:rPr>
        <w:t>房地产与资产评估有限公司。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24</w:t>
      </w:r>
      <w:r w:rsidRPr="00A85E7B">
        <w:rPr>
          <w:rFonts w:ascii="Times New Roman" w:eastAsia="宋体" w:hAnsi="Times New Roman"/>
        </w:rPr>
        <w:t>．评估行业服务的求存和发展</w:t>
      </w:r>
      <w:r w:rsidRPr="00A85E7B">
        <w:rPr>
          <w:rFonts w:ascii="Times New Roman" w:eastAsia="宋体" w:hAnsi="Times New Roman"/>
        </w:rPr>
        <w:t>——</w:t>
      </w:r>
      <w:r w:rsidRPr="00A85E7B">
        <w:rPr>
          <w:rFonts w:ascii="Times New Roman" w:eastAsia="宋体" w:hAnsi="Times New Roman"/>
        </w:rPr>
        <w:t>二十年从业历程感悟，作者：徐志革，工作单位：湖南志成房地产土地资产评估有限公司。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25</w:t>
      </w:r>
      <w:r w:rsidRPr="00A85E7B">
        <w:rPr>
          <w:rFonts w:ascii="Times New Roman" w:eastAsia="宋体" w:hAnsi="Times New Roman"/>
        </w:rPr>
        <w:t>．论如何利用人本管理思想加强估价机构员工队伍建设，作者：刘丽</w:t>
      </w:r>
      <w:proofErr w:type="gramStart"/>
      <w:r w:rsidRPr="00A85E7B">
        <w:rPr>
          <w:rFonts w:ascii="Times New Roman" w:eastAsia="宋体" w:hAnsi="Times New Roman"/>
        </w:rPr>
        <w:t>丽</w:t>
      </w:r>
      <w:proofErr w:type="gramEnd"/>
      <w:r w:rsidRPr="00A85E7B">
        <w:rPr>
          <w:rFonts w:ascii="Times New Roman" w:eastAsia="宋体" w:hAnsi="Times New Roman"/>
        </w:rPr>
        <w:t>，工作单位：辽宁中恒</w:t>
      </w:r>
      <w:proofErr w:type="gramStart"/>
      <w:r w:rsidRPr="00A85E7B">
        <w:rPr>
          <w:rFonts w:ascii="Times New Roman" w:eastAsia="宋体" w:hAnsi="Times New Roman"/>
        </w:rPr>
        <w:t>信土地</w:t>
      </w:r>
      <w:proofErr w:type="gramEnd"/>
      <w:r w:rsidRPr="00A85E7B">
        <w:rPr>
          <w:rFonts w:ascii="Times New Roman" w:eastAsia="宋体" w:hAnsi="Times New Roman"/>
        </w:rPr>
        <w:t>房地产资产评估有限公司。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26</w:t>
      </w:r>
      <w:r w:rsidRPr="00A85E7B">
        <w:rPr>
          <w:rFonts w:ascii="Times New Roman" w:eastAsia="宋体" w:hAnsi="Times New Roman"/>
        </w:rPr>
        <w:t>．浅析如何在实地查勘中防范执业风险，作者：邹丽丹、</w:t>
      </w:r>
      <w:proofErr w:type="gramStart"/>
      <w:r w:rsidRPr="00A85E7B">
        <w:rPr>
          <w:rFonts w:ascii="Times New Roman" w:eastAsia="宋体" w:hAnsi="Times New Roman"/>
        </w:rPr>
        <w:t>亓</w:t>
      </w:r>
      <w:proofErr w:type="gramEnd"/>
      <w:r w:rsidRPr="00A85E7B">
        <w:rPr>
          <w:rFonts w:ascii="Times New Roman" w:eastAsia="宋体" w:hAnsi="Times New Roman"/>
        </w:rPr>
        <w:t>琳，工作单位：浙江众诚房地产评估事务所有限公司。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27</w:t>
      </w:r>
      <w:r w:rsidRPr="00A85E7B">
        <w:rPr>
          <w:rFonts w:ascii="Times New Roman" w:eastAsia="宋体" w:hAnsi="Times New Roman"/>
        </w:rPr>
        <w:t>．从一起上访案件论房地产估价机构的社会责任，作者：崔永强，工作单位：河南省中地联合房地产资产评估有限公司。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28</w:t>
      </w:r>
      <w:r w:rsidRPr="00A85E7B">
        <w:rPr>
          <w:rFonts w:ascii="Times New Roman" w:eastAsia="宋体" w:hAnsi="Times New Roman"/>
        </w:rPr>
        <w:t>．迟延补偿被征收房屋价值的合理确定，作者：周元立，工作单位：湖南万源土地房地产评估测绘有限公司。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29</w:t>
      </w:r>
      <w:r w:rsidRPr="00A85E7B">
        <w:rPr>
          <w:rFonts w:ascii="Times New Roman" w:eastAsia="宋体" w:hAnsi="Times New Roman"/>
        </w:rPr>
        <w:t>．土地使用权剩余年限较短的商业房地产收益法评估处理思路探讨，作者：李兵、吴岳东，工作单位：四川中</w:t>
      </w:r>
      <w:proofErr w:type="gramStart"/>
      <w:r w:rsidRPr="00A85E7B">
        <w:rPr>
          <w:rFonts w:ascii="Times New Roman" w:eastAsia="宋体" w:hAnsi="Times New Roman"/>
        </w:rPr>
        <w:t>砝</w:t>
      </w:r>
      <w:proofErr w:type="gramEnd"/>
      <w:r w:rsidRPr="00A85E7B">
        <w:rPr>
          <w:rFonts w:ascii="Times New Roman" w:eastAsia="宋体" w:hAnsi="Times New Roman"/>
        </w:rPr>
        <w:t>土地房地产评估有限公司。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30</w:t>
      </w:r>
      <w:r w:rsidRPr="00A85E7B">
        <w:rPr>
          <w:rFonts w:ascii="Times New Roman" w:eastAsia="宋体" w:hAnsi="Times New Roman"/>
        </w:rPr>
        <w:t>．浅议土地承包权和经营权征收补偿，作者：</w:t>
      </w:r>
      <w:proofErr w:type="gramStart"/>
      <w:r w:rsidRPr="00A85E7B">
        <w:rPr>
          <w:rFonts w:ascii="Times New Roman" w:eastAsia="宋体" w:hAnsi="Times New Roman"/>
        </w:rPr>
        <w:t>李年宝</w:t>
      </w:r>
      <w:proofErr w:type="gramEnd"/>
      <w:r w:rsidRPr="00A85E7B">
        <w:rPr>
          <w:rFonts w:ascii="Times New Roman" w:eastAsia="宋体" w:hAnsi="Times New Roman"/>
        </w:rPr>
        <w:t>，工作单位：湖北永信行房地产土地资产评估咨询有限公司。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lastRenderedPageBreak/>
        <w:t>31</w:t>
      </w:r>
      <w:r w:rsidRPr="00A85E7B">
        <w:rPr>
          <w:rFonts w:ascii="Times New Roman" w:eastAsia="宋体" w:hAnsi="Times New Roman"/>
        </w:rPr>
        <w:t>．危机相依</w:t>
      </w:r>
      <w:r w:rsidRPr="00A85E7B">
        <w:rPr>
          <w:rFonts w:ascii="Times New Roman" w:eastAsia="宋体" w:hAnsi="Times New Roman"/>
        </w:rPr>
        <w:t xml:space="preserve"> </w:t>
      </w:r>
      <w:r w:rsidRPr="00A85E7B">
        <w:rPr>
          <w:rFonts w:ascii="Times New Roman" w:eastAsia="宋体" w:hAnsi="Times New Roman"/>
        </w:rPr>
        <w:t>拥抱变革</w:t>
      </w:r>
      <w:r w:rsidRPr="00A85E7B">
        <w:rPr>
          <w:rFonts w:ascii="Times New Roman" w:eastAsia="宋体" w:hAnsi="Times New Roman"/>
        </w:rPr>
        <w:t>—</w:t>
      </w:r>
      <w:r w:rsidRPr="00A85E7B">
        <w:rPr>
          <w:rFonts w:ascii="Times New Roman" w:eastAsia="宋体" w:hAnsi="Times New Roman"/>
        </w:rPr>
        <w:t>中小房地产估价机构面临的形势与应对浅析，作者：李娟，工作单位：河南省豫建房地产评估咨询有限公司。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32</w:t>
      </w:r>
      <w:r w:rsidRPr="00A85E7B">
        <w:rPr>
          <w:rFonts w:ascii="Times New Roman" w:eastAsia="宋体" w:hAnsi="Times New Roman"/>
        </w:rPr>
        <w:t>．城市更新视角下上海市中心城区历史文化风貌区评估</w:t>
      </w:r>
      <w:r w:rsidRPr="00A85E7B">
        <w:rPr>
          <w:rFonts w:ascii="Times New Roman" w:eastAsia="宋体" w:hAnsi="Times New Roman"/>
        </w:rPr>
        <w:t>——</w:t>
      </w:r>
      <w:r w:rsidRPr="00A85E7B">
        <w:rPr>
          <w:rFonts w:ascii="Times New Roman" w:eastAsia="宋体" w:hAnsi="Times New Roman"/>
        </w:rPr>
        <w:t>浅谈传统评估思路的优化与创新，作者：施平，工作单位：上海房地产估价师事务所有限公司。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33</w:t>
      </w:r>
      <w:r w:rsidRPr="00A85E7B">
        <w:rPr>
          <w:rFonts w:ascii="Times New Roman" w:eastAsia="宋体" w:hAnsi="Times New Roman"/>
        </w:rPr>
        <w:t>．探讨房、地协同增值收益及其分配问题为优化营商环境做贡献，作者：肖峰，工作单位：</w:t>
      </w:r>
      <w:proofErr w:type="gramStart"/>
      <w:r w:rsidRPr="00A85E7B">
        <w:rPr>
          <w:rFonts w:ascii="Times New Roman" w:eastAsia="宋体" w:hAnsi="Times New Roman"/>
        </w:rPr>
        <w:t>深圳市鹏信资产</w:t>
      </w:r>
      <w:proofErr w:type="gramEnd"/>
      <w:r w:rsidRPr="00A85E7B">
        <w:rPr>
          <w:rFonts w:ascii="Times New Roman" w:eastAsia="宋体" w:hAnsi="Times New Roman"/>
        </w:rPr>
        <w:t>评估土地房地产估价有限公司湖北分公司。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34</w:t>
      </w:r>
      <w:r w:rsidRPr="00A85E7B">
        <w:rPr>
          <w:rFonts w:ascii="Times New Roman" w:eastAsia="宋体" w:hAnsi="Times New Roman"/>
        </w:rPr>
        <w:t>．房地产征收评估价值类型初探，作者：</w:t>
      </w:r>
      <w:proofErr w:type="gramStart"/>
      <w:r w:rsidRPr="00A85E7B">
        <w:rPr>
          <w:rFonts w:ascii="Times New Roman" w:eastAsia="宋体" w:hAnsi="Times New Roman"/>
        </w:rPr>
        <w:t>廖</w:t>
      </w:r>
      <w:proofErr w:type="gramEnd"/>
      <w:r w:rsidRPr="00A85E7B">
        <w:rPr>
          <w:rFonts w:ascii="Times New Roman" w:eastAsia="宋体" w:hAnsi="Times New Roman"/>
        </w:rPr>
        <w:t>旻、唐春林，工作单位：广东思</w:t>
      </w:r>
      <w:proofErr w:type="gramStart"/>
      <w:r w:rsidRPr="00A85E7B">
        <w:rPr>
          <w:rFonts w:ascii="Times New Roman" w:eastAsia="宋体" w:hAnsi="Times New Roman"/>
        </w:rPr>
        <w:t>远土地</w:t>
      </w:r>
      <w:proofErr w:type="gramEnd"/>
      <w:r w:rsidRPr="00A85E7B">
        <w:rPr>
          <w:rFonts w:ascii="Times New Roman" w:eastAsia="宋体" w:hAnsi="Times New Roman"/>
        </w:rPr>
        <w:t>房地产评估咨询有限公司。</w:t>
      </w:r>
    </w:p>
    <w:p w:rsidR="00000EEA" w:rsidRPr="00A85E7B" w:rsidRDefault="00873FBF">
      <w:pPr>
        <w:pStyle w:val="a5"/>
        <w:widowControl/>
        <w:shd w:val="clear" w:color="auto" w:fill="FFFFFF"/>
        <w:ind w:right="150" w:firstLine="480"/>
        <w:rPr>
          <w:rFonts w:ascii="Times New Roman" w:eastAsia="微软雅黑" w:hAnsi="Times New Roman"/>
          <w:sz w:val="18"/>
          <w:szCs w:val="18"/>
        </w:rPr>
      </w:pPr>
      <w:r w:rsidRPr="00A85E7B">
        <w:rPr>
          <w:rFonts w:ascii="Times New Roman" w:eastAsia="微软雅黑" w:hAnsi="Times New Roman"/>
        </w:rPr>
        <w:t>35</w:t>
      </w:r>
      <w:r w:rsidRPr="00A85E7B">
        <w:rPr>
          <w:rFonts w:ascii="Times New Roman" w:eastAsia="宋体" w:hAnsi="Times New Roman"/>
        </w:rPr>
        <w:t>．传统估价业务基础上深化与拓展</w:t>
      </w:r>
      <w:r w:rsidRPr="00A85E7B">
        <w:rPr>
          <w:rFonts w:ascii="Times New Roman" w:eastAsia="宋体" w:hAnsi="Times New Roman"/>
        </w:rPr>
        <w:t>——</w:t>
      </w:r>
      <w:r w:rsidRPr="00A85E7B">
        <w:rPr>
          <w:rFonts w:ascii="Times New Roman" w:eastAsia="宋体" w:hAnsi="Times New Roman"/>
        </w:rPr>
        <w:t>房地产登记用途与实际用途不一致的评估思路探讨，作者：李爱君、李貌，工作单位：江苏</w:t>
      </w:r>
      <w:proofErr w:type="gramStart"/>
      <w:r w:rsidRPr="00A85E7B">
        <w:rPr>
          <w:rFonts w:ascii="Times New Roman" w:eastAsia="宋体" w:hAnsi="Times New Roman"/>
        </w:rPr>
        <w:t>首佳土地</w:t>
      </w:r>
      <w:proofErr w:type="gramEnd"/>
      <w:r w:rsidRPr="00A85E7B">
        <w:rPr>
          <w:rFonts w:ascii="Times New Roman" w:eastAsia="宋体" w:hAnsi="Times New Roman"/>
        </w:rPr>
        <w:t>房地产评估测绘事务所有限公司。</w:t>
      </w:r>
    </w:p>
    <w:p w:rsidR="00000EEA" w:rsidRPr="00A85E7B" w:rsidRDefault="00000EEA">
      <w:pPr>
        <w:rPr>
          <w:rFonts w:ascii="Times New Roman" w:hAnsi="Times New Roman" w:cs="Times New Roman"/>
        </w:rPr>
      </w:pPr>
    </w:p>
    <w:sectPr w:rsidR="00000EEA" w:rsidRPr="00A85E7B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19" w:rsidRDefault="00E01A19">
      <w:r>
        <w:separator/>
      </w:r>
    </w:p>
  </w:endnote>
  <w:endnote w:type="continuationSeparator" w:id="0">
    <w:p w:rsidR="00E01A19" w:rsidRDefault="00E0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878223"/>
    </w:sdtPr>
    <w:sdtEndPr>
      <w:rPr>
        <w:rFonts w:ascii="仿宋" w:eastAsia="仿宋" w:hAnsi="仿宋"/>
      </w:rPr>
    </w:sdtEndPr>
    <w:sdtContent>
      <w:p w:rsidR="00000EEA" w:rsidRDefault="00873FBF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460426">
          <w:rPr>
            <w:rFonts w:ascii="仿宋" w:eastAsia="仿宋" w:hAnsi="仿宋"/>
            <w:noProof/>
            <w:sz w:val="28"/>
            <w:szCs w:val="28"/>
          </w:rPr>
          <w:t>2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</w:t>
        </w:r>
        <w:r>
          <w:rPr>
            <w:rFonts w:ascii="仿宋" w:eastAsia="仿宋" w:hAnsi="仿宋"/>
            <w:sz w:val="28"/>
            <w:szCs w:val="28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19" w:rsidRDefault="00E01A19">
      <w:r>
        <w:separator/>
      </w:r>
    </w:p>
  </w:footnote>
  <w:footnote w:type="continuationSeparator" w:id="0">
    <w:p w:rsidR="00E01A19" w:rsidRDefault="00E01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36040"/>
    <w:rsid w:val="00000EEA"/>
    <w:rsid w:val="00100E00"/>
    <w:rsid w:val="00352FB8"/>
    <w:rsid w:val="00383B94"/>
    <w:rsid w:val="00460426"/>
    <w:rsid w:val="005B4210"/>
    <w:rsid w:val="006957F6"/>
    <w:rsid w:val="0074277E"/>
    <w:rsid w:val="00873FBF"/>
    <w:rsid w:val="00985357"/>
    <w:rsid w:val="00A85E7B"/>
    <w:rsid w:val="00BC7B7D"/>
    <w:rsid w:val="00D756F3"/>
    <w:rsid w:val="00E01A19"/>
    <w:rsid w:val="00F057FD"/>
    <w:rsid w:val="00F72CB6"/>
    <w:rsid w:val="00F741D8"/>
    <w:rsid w:val="05471BB3"/>
    <w:rsid w:val="0C432739"/>
    <w:rsid w:val="0D2A59CD"/>
    <w:rsid w:val="18374D41"/>
    <w:rsid w:val="19146768"/>
    <w:rsid w:val="1D0E658C"/>
    <w:rsid w:val="1F3E1885"/>
    <w:rsid w:val="1F726A77"/>
    <w:rsid w:val="20391BD7"/>
    <w:rsid w:val="27DE66DD"/>
    <w:rsid w:val="2AA36040"/>
    <w:rsid w:val="2E416C06"/>
    <w:rsid w:val="33397006"/>
    <w:rsid w:val="344332A2"/>
    <w:rsid w:val="35367F64"/>
    <w:rsid w:val="3BBB3172"/>
    <w:rsid w:val="48BC322B"/>
    <w:rsid w:val="490A78EA"/>
    <w:rsid w:val="4F972CCF"/>
    <w:rsid w:val="51CC3E8E"/>
    <w:rsid w:val="53706149"/>
    <w:rsid w:val="59F8492A"/>
    <w:rsid w:val="6A2A0797"/>
    <w:rsid w:val="6F5C48F8"/>
    <w:rsid w:val="73D00519"/>
    <w:rsid w:val="7B0E09B9"/>
    <w:rsid w:val="7F632439"/>
    <w:rsid w:val="7F895C04"/>
    <w:rsid w:val="7F91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smm</dc:creator>
  <cp:lastModifiedBy>admin</cp:lastModifiedBy>
  <cp:revision>6</cp:revision>
  <dcterms:created xsi:type="dcterms:W3CDTF">2021-02-08T03:45:00Z</dcterms:created>
  <dcterms:modified xsi:type="dcterms:W3CDTF">2021-02-19T06:17:00Z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212990156_btnclosed</vt:lpwstr>
  </property>
</Properties>
</file>